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7D3580">
        <w:trPr>
          <w:trHeight w:val="3592"/>
        </w:trPr>
        <w:tc>
          <w:tcPr>
            <w:tcW w:w="10402" w:type="dxa"/>
            <w:tcBorders>
              <w:top w:val="nil"/>
              <w:left w:val="nil"/>
              <w:bottom w:val="nil"/>
              <w:right w:val="nil"/>
            </w:tcBorders>
          </w:tcPr>
          <w:p w:rsidR="007D3580" w:rsidRDefault="007D3580">
            <w:pPr>
              <w:pStyle w:val="a4"/>
              <w:spacing w:line="360" w:lineRule="auto"/>
              <w:rPr>
                <w:rFonts w:ascii="仿宋" w:eastAsia="仿宋" w:hAnsi="仿宋" w:cs="仿宋"/>
                <w:b/>
                <w:bCs/>
                <w:color w:val="FF0000"/>
                <w:sz w:val="22"/>
                <w:szCs w:val="22"/>
              </w:rPr>
            </w:pPr>
          </w:p>
        </w:tc>
      </w:tr>
      <w:tr w:rsidR="007D3580">
        <w:trPr>
          <w:trHeight w:val="4945"/>
        </w:trPr>
        <w:tc>
          <w:tcPr>
            <w:tcW w:w="10402" w:type="dxa"/>
            <w:tcBorders>
              <w:top w:val="nil"/>
              <w:left w:val="nil"/>
              <w:bottom w:val="nil"/>
              <w:right w:val="nil"/>
            </w:tcBorders>
          </w:tcPr>
          <w:p w:rsidR="007D3580" w:rsidRDefault="00C72560">
            <w:pPr>
              <w:ind w:rightChars="129" w:right="284"/>
              <w:jc w:val="center"/>
              <w:rPr>
                <w:rFonts w:ascii="仿宋" w:eastAsia="仿宋" w:hAnsi="仿宋" w:cs="仿宋"/>
                <w:b/>
                <w:bCs/>
                <w:color w:val="FF0000"/>
              </w:rPr>
            </w:pPr>
            <w:r>
              <w:rPr>
                <w:rFonts w:ascii="宋体" w:eastAsia="宋体" w:hAnsi="宋体" w:cs="宋体"/>
                <w:b/>
                <w:sz w:val="52"/>
              </w:rPr>
              <w:t>2021</w:t>
            </w:r>
            <w:r>
              <w:rPr>
                <w:rFonts w:ascii="宋体" w:eastAsia="宋体" w:hAnsi="宋体" w:cs="宋体"/>
                <w:b/>
                <w:sz w:val="52"/>
              </w:rPr>
              <w:t>年度</w:t>
            </w:r>
            <w:r>
              <w:rPr>
                <w:rFonts w:ascii="宋体" w:eastAsia="宋体" w:hAnsi="宋体" w:cs="宋体"/>
                <w:b/>
                <w:sz w:val="52"/>
              </w:rPr>
              <w:br/>
            </w:r>
            <w:r>
              <w:rPr>
                <w:rFonts w:ascii="宋体" w:eastAsia="宋体" w:hAnsi="宋体" w:cs="宋体"/>
                <w:b/>
                <w:sz w:val="52"/>
              </w:rPr>
              <w:t>南通市公安局交通巡逻警察支队</w:t>
            </w:r>
            <w:r>
              <w:rPr>
                <w:rFonts w:ascii="宋体" w:eastAsia="宋体" w:hAnsi="宋体" w:cs="宋体"/>
                <w:b/>
                <w:sz w:val="52"/>
              </w:rPr>
              <w:br/>
            </w:r>
            <w:r>
              <w:rPr>
                <w:rFonts w:ascii="宋体" w:eastAsia="宋体" w:hAnsi="宋体" w:cs="宋体"/>
                <w:b/>
                <w:sz w:val="52"/>
              </w:rPr>
              <w:t>单位决算公开</w:t>
            </w:r>
          </w:p>
        </w:tc>
      </w:tr>
    </w:tbl>
    <w:p w:rsidR="007D3580" w:rsidRDefault="007D3580">
      <w:pPr>
        <w:ind w:rightChars="129" w:right="284"/>
        <w:jc w:val="both"/>
        <w:rPr>
          <w:rFonts w:ascii="宋体" w:eastAsia="宋体" w:hAnsi="宋体" w:cs="宋体"/>
          <w:b/>
          <w:bCs/>
          <w:sz w:val="52"/>
          <w:szCs w:val="52"/>
        </w:rPr>
        <w:sectPr w:rsidR="007D3580">
          <w:headerReference w:type="even" r:id="rId7"/>
          <w:headerReference w:type="default" r:id="rId8"/>
          <w:footerReference w:type="even" r:id="rId9"/>
          <w:footerReference w:type="default" r:id="rId10"/>
          <w:headerReference w:type="first" r:id="rId11"/>
          <w:footerReference w:type="first" r:id="rId12"/>
          <w:pgSz w:w="11906" w:h="16838"/>
          <w:pgMar w:top="1580" w:right="700" w:bottom="770" w:left="1020" w:header="170" w:footer="280" w:gutter="0"/>
          <w:cols w:space="720"/>
          <w:formProt w:val="0"/>
          <w:titlePg/>
          <w:docGrid w:linePitch="100"/>
        </w:sectPr>
      </w:pPr>
    </w:p>
    <w:p w:rsidR="007D3580" w:rsidRDefault="007D3580">
      <w:pPr>
        <w:pStyle w:val="a4"/>
        <w:spacing w:before="4"/>
        <w:rPr>
          <w:rFonts w:ascii="华文仿宋" w:eastAsia="华文仿宋" w:hAnsi="华文仿宋" w:cs="仿宋"/>
          <w:sz w:val="10"/>
        </w:rPr>
      </w:pPr>
    </w:p>
    <w:p w:rsidR="007D3580" w:rsidRDefault="00C72560">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7D3580" w:rsidRDefault="007D3580">
      <w:pPr>
        <w:pStyle w:val="a4"/>
        <w:spacing w:before="7"/>
        <w:rPr>
          <w:rFonts w:ascii="仿宋" w:eastAsia="仿宋" w:hAnsi="仿宋" w:cs="仿宋"/>
          <w:sz w:val="27"/>
        </w:rPr>
      </w:pPr>
    </w:p>
    <w:p w:rsidR="007D3580" w:rsidRDefault="00C72560">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单位</w:t>
      </w:r>
      <w:r>
        <w:rPr>
          <w:rFonts w:ascii="黑体" w:eastAsia="黑体" w:hAnsi="黑体" w:cs="黑体" w:hint="eastAsia"/>
        </w:rPr>
        <w:t>概况</w:t>
      </w:r>
    </w:p>
    <w:p w:rsidR="007D3580" w:rsidRDefault="00C72560">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7D3580" w:rsidRDefault="00C72560">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7D3580" w:rsidRDefault="00C72560">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2021</w:t>
      </w:r>
      <w:r>
        <w:rPr>
          <w:rFonts w:ascii="仿宋" w:eastAsia="仿宋" w:hAnsi="仿宋" w:cs="仿宋" w:hint="eastAsia"/>
        </w:rPr>
        <w:t>年度主要工作完成情况</w:t>
      </w:r>
    </w:p>
    <w:p w:rsidR="007D3580" w:rsidRDefault="00C72560">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2021</w:t>
      </w:r>
      <w:r>
        <w:rPr>
          <w:rFonts w:ascii="黑体" w:eastAsia="黑体" w:hAnsi="黑体" w:cs="黑体" w:hint="eastAsia"/>
          <w:lang w:val="en-US"/>
        </w:rPr>
        <w:t>年度</w:t>
      </w:r>
      <w:r>
        <w:rPr>
          <w:rFonts w:ascii="黑体" w:eastAsia="黑体" w:hAnsi="黑体" w:cs="黑体"/>
        </w:rPr>
        <w:t>单位决算表</w:t>
      </w:r>
    </w:p>
    <w:p w:rsidR="007D3580" w:rsidRDefault="00C72560">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7D3580" w:rsidRDefault="00C72560">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7D3580" w:rsidRDefault="00C72560">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7D3580" w:rsidRDefault="00C72560">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7D3580" w:rsidRDefault="00C72560">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7D3580" w:rsidRDefault="00C72560">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r>
        <w:rPr>
          <w:rFonts w:ascii="仿宋" w:eastAsia="仿宋" w:hAnsi="仿宋" w:cs="仿宋" w:hint="eastAsia"/>
        </w:rPr>
        <w:t xml:space="preserve"> </w:t>
      </w:r>
      <w:r>
        <w:rPr>
          <w:rFonts w:ascii="仿宋" w:eastAsia="仿宋" w:hAnsi="仿宋" w:cs="仿宋" w:hint="eastAsia"/>
        </w:rPr>
        <w:t>七、一般公共预算支出决算表（功能科目）</w:t>
      </w:r>
    </w:p>
    <w:p w:rsidR="007D3580" w:rsidRDefault="00C72560">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7D3580" w:rsidRDefault="00C72560">
      <w:pPr>
        <w:pStyle w:val="a4"/>
        <w:spacing w:line="360"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九、一般公共预算“三公”经费、会议费、培训费支出决算表</w:t>
      </w:r>
    </w:p>
    <w:p w:rsidR="007D3580" w:rsidRDefault="00C72560">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7D3580" w:rsidRDefault="00C72560">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7D3580" w:rsidRDefault="00C72560">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、一般公共预算机关运行经费支出决算表</w:t>
      </w:r>
    </w:p>
    <w:p w:rsidR="007D3580" w:rsidRDefault="00C72560">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7D3580" w:rsidRDefault="00C72560">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2021</w:t>
      </w:r>
      <w:r>
        <w:rPr>
          <w:rFonts w:ascii="黑体" w:eastAsia="黑体" w:hAnsi="黑体" w:cs="黑体" w:hint="eastAsia"/>
          <w:lang w:val="en-US"/>
        </w:rPr>
        <w:t>年度</w:t>
      </w:r>
      <w:r>
        <w:rPr>
          <w:rFonts w:ascii="黑体" w:eastAsia="黑体" w:hAnsi="黑体" w:cs="黑体"/>
        </w:rPr>
        <w:t>单位决算情况说明</w:t>
      </w:r>
    </w:p>
    <w:p w:rsidR="007D3580" w:rsidRDefault="00C72560">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7D3580" w:rsidRDefault="007D3580">
      <w:pPr>
        <w:pStyle w:val="a4"/>
        <w:spacing w:line="235" w:lineRule="auto"/>
        <w:ind w:leftChars="300" w:left="669" w:right="2414" w:hanging="9"/>
        <w:jc w:val="both"/>
        <w:rPr>
          <w:rFonts w:ascii="仿宋" w:eastAsia="仿宋" w:hAnsi="仿宋" w:cs="仿宋"/>
        </w:rPr>
        <w:sectPr w:rsidR="007D3580">
          <w:footerReference w:type="default" r:id="rId13"/>
          <w:pgSz w:w="11906" w:h="16838"/>
          <w:pgMar w:top="1580" w:right="700" w:bottom="770" w:left="1020" w:header="283" w:footer="280" w:gutter="0"/>
          <w:pgNumType w:fmt="numberInDash" w:start="1"/>
          <w:cols w:space="720"/>
          <w:formProt w:val="0"/>
          <w:docGrid w:linePitch="100"/>
        </w:sectPr>
      </w:pPr>
    </w:p>
    <w:p w:rsidR="007D3580" w:rsidRDefault="007D3580">
      <w:pPr>
        <w:pStyle w:val="a4"/>
        <w:spacing w:before="1"/>
        <w:rPr>
          <w:rFonts w:ascii="华文仿宋" w:eastAsia="华文仿宋" w:hAnsi="华文仿宋" w:cs="仿宋"/>
          <w:sz w:val="14"/>
        </w:rPr>
      </w:pPr>
    </w:p>
    <w:p w:rsidR="007D3580" w:rsidRDefault="00C72560">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第一部分单位概况</w:t>
      </w:r>
    </w:p>
    <w:p w:rsidR="007D3580" w:rsidRDefault="007D3580">
      <w:pPr>
        <w:ind w:rightChars="229" w:right="504"/>
        <w:jc w:val="both"/>
      </w:pPr>
    </w:p>
    <w:p w:rsidR="007D3580" w:rsidRDefault="00C72560">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7D3580" w:rsidRDefault="00C7256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负责指导、规划全市道路交通管理工作；组织交通安全科学研究工作和交通信息化建设；组织开展和监督指导全市交通秩序管理，参与道</w:t>
      </w:r>
      <w:r w:rsidR="00AD3091">
        <w:rPr>
          <w:rFonts w:ascii="仿宋" w:eastAsia="仿宋" w:hAnsi="仿宋" w:cs="仿宋" w:hint="eastAsia"/>
        </w:rPr>
        <w:t>路</w:t>
      </w:r>
      <w:r>
        <w:rPr>
          <w:rFonts w:ascii="仿宋" w:eastAsia="仿宋" w:hAnsi="仿宋" w:cs="仿宋"/>
        </w:rPr>
        <w:t>交通安全设施的规划建设和验收；组织开展和指导监督全市交通违法纠处，交通安全宣传以及交通警卫任务和交通管制工作；组织开展和监督指导全市车辆和驾驶员管理；组织开展和监督全市高速公路管理；组织开展和监督指导全市交通事故处理工作；完成上级交办的其它工作任务。</w:t>
      </w:r>
    </w:p>
    <w:p w:rsidR="007D3580" w:rsidRDefault="00C72560">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二、</w:t>
      </w:r>
      <w:r>
        <w:rPr>
          <w:rFonts w:ascii="黑体" w:eastAsia="黑体" w:hAnsi="黑体" w:cs="黑体"/>
        </w:rPr>
        <w:t>单位</w:t>
      </w:r>
      <w:r>
        <w:rPr>
          <w:rFonts w:ascii="黑体" w:eastAsia="黑体" w:hAnsi="黑体" w:cs="黑体" w:hint="eastAsia"/>
        </w:rPr>
        <w:t>机构设置及决算单位构成情况</w:t>
      </w:r>
    </w:p>
    <w:p w:rsidR="007D3580" w:rsidRDefault="00C72560">
      <w:pPr>
        <w:pStyle w:val="a4"/>
        <w:spacing w:line="360" w:lineRule="auto"/>
        <w:ind w:leftChars="200" w:left="440" w:rightChars="229" w:right="504" w:firstLine="658"/>
        <w:jc w:val="both"/>
        <w:rPr>
          <w:rFonts w:ascii="仿宋" w:eastAsia="仿宋" w:hAnsi="仿宋" w:cs="仿宋"/>
        </w:rPr>
      </w:pPr>
      <w:bookmarkStart w:id="0" w:name="_GoBack"/>
      <w:bookmarkEnd w:id="0"/>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本单位内设机构包括</w:t>
      </w:r>
      <w:r>
        <w:rPr>
          <w:rFonts w:ascii="仿宋" w:eastAsia="仿宋" w:hAnsi="仿宋" w:cs="仿宋"/>
        </w:rPr>
        <w:t>4</w:t>
      </w:r>
      <w:r>
        <w:rPr>
          <w:rFonts w:ascii="仿宋" w:eastAsia="仿宋" w:hAnsi="仿宋" w:cs="仿宋"/>
        </w:rPr>
        <w:t>个职能科室（综合科、政工科、秩序科、法制宣传科），</w:t>
      </w:r>
      <w:r>
        <w:rPr>
          <w:rFonts w:ascii="仿宋" w:eastAsia="仿宋" w:hAnsi="仿宋" w:cs="仿宋"/>
        </w:rPr>
        <w:t>3</w:t>
      </w:r>
      <w:r>
        <w:rPr>
          <w:rFonts w:ascii="仿宋" w:eastAsia="仿宋" w:hAnsi="仿宋" w:cs="仿宋"/>
        </w:rPr>
        <w:t>个专业大队（督察大队、侦查大队、科技大队），</w:t>
      </w:r>
      <w:r>
        <w:rPr>
          <w:rFonts w:ascii="仿宋" w:eastAsia="仿宋" w:hAnsi="仿宋" w:cs="仿宋"/>
        </w:rPr>
        <w:t>16</w:t>
      </w:r>
      <w:r>
        <w:rPr>
          <w:rFonts w:ascii="仿宋" w:eastAsia="仿宋" w:hAnsi="仿宋" w:cs="仿宋"/>
        </w:rPr>
        <w:t>个勤务大队（其中城市道路管理大队</w:t>
      </w:r>
      <w:r>
        <w:rPr>
          <w:rFonts w:ascii="仿宋" w:eastAsia="仿宋" w:hAnsi="仿宋" w:cs="仿宋"/>
        </w:rPr>
        <w:t>7</w:t>
      </w:r>
      <w:r>
        <w:rPr>
          <w:rFonts w:ascii="仿宋" w:eastAsia="仿宋" w:hAnsi="仿宋" w:cs="仿宋"/>
        </w:rPr>
        <w:t>个、高速公路大队</w:t>
      </w:r>
      <w:r>
        <w:rPr>
          <w:rFonts w:ascii="仿宋" w:eastAsia="仿宋" w:hAnsi="仿宋" w:cs="仿宋"/>
        </w:rPr>
        <w:t>9</w:t>
      </w:r>
      <w:r>
        <w:rPr>
          <w:rFonts w:ascii="仿宋" w:eastAsia="仿宋" w:hAnsi="仿宋" w:cs="仿宋"/>
        </w:rPr>
        <w:t>个）、</w:t>
      </w:r>
      <w:r>
        <w:rPr>
          <w:rFonts w:ascii="仿宋" w:eastAsia="仿宋" w:hAnsi="仿宋" w:cs="仿宋"/>
        </w:rPr>
        <w:t>2</w:t>
      </w:r>
      <w:r>
        <w:rPr>
          <w:rFonts w:ascii="仿宋" w:eastAsia="仿宋" w:hAnsi="仿宋" w:cs="仿宋"/>
        </w:rPr>
        <w:t>个公安检查站（苏通大桥北公安检查站和崇启大桥公安检查站）和车辆管理所，均为正科级建制。本单位无下属单位。</w:t>
      </w:r>
    </w:p>
    <w:p w:rsidR="007D3580" w:rsidRDefault="00C72560">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2021</w:t>
      </w:r>
      <w:r>
        <w:rPr>
          <w:rFonts w:ascii="黑体" w:eastAsia="黑体" w:hAnsi="黑体" w:cs="黑体" w:hint="eastAsia"/>
        </w:rPr>
        <w:t>年度主要工作完成情况</w:t>
      </w:r>
    </w:p>
    <w:p w:rsidR="007D3580" w:rsidRDefault="00C7256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2021</w:t>
      </w:r>
      <w:r>
        <w:rPr>
          <w:rFonts w:ascii="仿宋" w:eastAsia="仿宋" w:hAnsi="仿宋" w:cs="仿宋"/>
        </w:rPr>
        <w:t>年，全市公安交警部门在市局党委的坚强领导下，</w:t>
      </w:r>
      <w:r>
        <w:rPr>
          <w:rFonts w:ascii="仿宋" w:eastAsia="仿宋" w:hAnsi="仿宋" w:cs="仿宋"/>
        </w:rPr>
        <w:t>围绕省厅</w:t>
      </w:r>
      <w:r>
        <w:rPr>
          <w:rFonts w:ascii="仿宋" w:eastAsia="仿宋" w:hAnsi="仿宋" w:cs="仿宋"/>
        </w:rPr>
        <w:t>“</w:t>
      </w:r>
      <w:r>
        <w:rPr>
          <w:rFonts w:ascii="仿宋" w:eastAsia="仿宋" w:hAnsi="仿宋" w:cs="仿宋"/>
        </w:rPr>
        <w:t>六六战略</w:t>
      </w:r>
      <w:r>
        <w:rPr>
          <w:rFonts w:ascii="仿宋" w:eastAsia="仿宋" w:hAnsi="仿宋" w:cs="仿宋"/>
        </w:rPr>
        <w:t>”</w:t>
      </w:r>
      <w:r>
        <w:rPr>
          <w:rFonts w:ascii="仿宋" w:eastAsia="仿宋" w:hAnsi="仿宋" w:cs="仿宋"/>
        </w:rPr>
        <w:t>和市局</w:t>
      </w:r>
      <w:r>
        <w:rPr>
          <w:rFonts w:ascii="仿宋" w:eastAsia="仿宋" w:hAnsi="仿宋" w:cs="仿宋"/>
        </w:rPr>
        <w:t>“</w:t>
      </w:r>
      <w:r>
        <w:rPr>
          <w:rFonts w:ascii="仿宋" w:eastAsia="仿宋" w:hAnsi="仿宋" w:cs="仿宋"/>
        </w:rPr>
        <w:t>四个走在前列</w:t>
      </w:r>
      <w:r>
        <w:rPr>
          <w:rFonts w:ascii="仿宋" w:eastAsia="仿宋" w:hAnsi="仿宋" w:cs="仿宋"/>
        </w:rPr>
        <w:t>”</w:t>
      </w:r>
      <w:r>
        <w:rPr>
          <w:rFonts w:ascii="仿宋" w:eastAsia="仿宋" w:hAnsi="仿宋" w:cs="仿宋"/>
        </w:rPr>
        <w:t>的部署要求，全力开展交通安全专项整</w:t>
      </w:r>
      <w:r>
        <w:rPr>
          <w:rFonts w:ascii="仿宋" w:eastAsia="仿宋" w:hAnsi="仿宋" w:cs="仿宋"/>
        </w:rPr>
        <w:t>治，努力创新警务运行机制，不断夯实交通安全基础，有力确保了全市道路交通平稳有序。</w:t>
      </w:r>
      <w:r>
        <w:rPr>
          <w:rFonts w:ascii="仿宋" w:eastAsia="仿宋" w:hAnsi="仿宋" w:cs="仿宋"/>
        </w:rPr>
        <w:t>1-11</w:t>
      </w:r>
      <w:r>
        <w:rPr>
          <w:rFonts w:ascii="仿宋" w:eastAsia="仿宋" w:hAnsi="仿宋" w:cs="仿宋"/>
        </w:rPr>
        <w:t>月份，全市一般程序道路交通事故</w:t>
      </w:r>
      <w:r>
        <w:rPr>
          <w:rFonts w:ascii="仿宋" w:eastAsia="仿宋" w:hAnsi="仿宋" w:cs="仿宋"/>
        </w:rPr>
        <w:t>4811</w:t>
      </w:r>
      <w:r>
        <w:rPr>
          <w:rFonts w:ascii="仿宋" w:eastAsia="仿宋" w:hAnsi="仿宋" w:cs="仿宋"/>
        </w:rPr>
        <w:t>起、死亡</w:t>
      </w:r>
      <w:r>
        <w:rPr>
          <w:rFonts w:ascii="仿宋" w:eastAsia="仿宋" w:hAnsi="仿宋" w:cs="仿宋"/>
        </w:rPr>
        <w:t>715</w:t>
      </w:r>
      <w:r>
        <w:rPr>
          <w:rFonts w:ascii="仿宋" w:eastAsia="仿宋" w:hAnsi="仿宋" w:cs="仿宋"/>
        </w:rPr>
        <w:t>人，较</w:t>
      </w:r>
      <w:r>
        <w:rPr>
          <w:rFonts w:ascii="仿宋" w:eastAsia="仿宋" w:hAnsi="仿宋" w:cs="仿宋"/>
        </w:rPr>
        <w:t>2020</w:t>
      </w:r>
      <w:r>
        <w:rPr>
          <w:rFonts w:ascii="仿宋" w:eastAsia="仿宋" w:hAnsi="仿宋" w:cs="仿宋"/>
        </w:rPr>
        <w:t>年分别下降</w:t>
      </w:r>
      <w:r>
        <w:rPr>
          <w:rFonts w:ascii="仿宋" w:eastAsia="仿宋" w:hAnsi="仿宋" w:cs="仿宋"/>
        </w:rPr>
        <w:lastRenderedPageBreak/>
        <w:t>1.53%</w:t>
      </w:r>
      <w:r>
        <w:rPr>
          <w:rFonts w:ascii="仿宋" w:eastAsia="仿宋" w:hAnsi="仿宋" w:cs="仿宋"/>
        </w:rPr>
        <w:t>、</w:t>
      </w:r>
      <w:r>
        <w:rPr>
          <w:rFonts w:ascii="仿宋" w:eastAsia="仿宋" w:hAnsi="仿宋" w:cs="仿宋"/>
        </w:rPr>
        <w:t>28.71%</w:t>
      </w:r>
      <w:r>
        <w:rPr>
          <w:rFonts w:ascii="仿宋" w:eastAsia="仿宋" w:hAnsi="仿宋" w:cs="仿宋"/>
        </w:rPr>
        <w:t>，未发生有影响的道路交通案事件，高德大数据城市交通健康指数继续领跑全国，第三方测评城市文明交通指数保持全省前列。</w:t>
      </w:r>
    </w:p>
    <w:p w:rsidR="007D3580" w:rsidRDefault="00C7256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r>
        <w:rPr>
          <w:rFonts w:ascii="仿宋" w:eastAsia="仿宋" w:hAnsi="仿宋" w:cs="仿宋"/>
        </w:rPr>
        <w:t>一</w:t>
      </w:r>
      <w:r>
        <w:rPr>
          <w:rFonts w:ascii="仿宋" w:eastAsia="仿宋" w:hAnsi="仿宋" w:cs="仿宋"/>
        </w:rPr>
        <w:t>)</w:t>
      </w:r>
      <w:r>
        <w:rPr>
          <w:rFonts w:ascii="仿宋" w:eastAsia="仿宋" w:hAnsi="仿宋" w:cs="仿宋"/>
        </w:rPr>
        <w:t>励精图治，在事故预防上展现新高度。围绕道路交通安全专项整治</w:t>
      </w:r>
      <w:r>
        <w:rPr>
          <w:rFonts w:ascii="仿宋" w:eastAsia="仿宋" w:hAnsi="仿宋" w:cs="仿宋"/>
        </w:rPr>
        <w:t>“</w:t>
      </w:r>
      <w:r>
        <w:rPr>
          <w:rFonts w:ascii="仿宋" w:eastAsia="仿宋" w:hAnsi="仿宋" w:cs="仿宋"/>
        </w:rPr>
        <w:t>三年大灶</w:t>
      </w:r>
      <w:r>
        <w:rPr>
          <w:rFonts w:ascii="仿宋" w:eastAsia="仿宋" w:hAnsi="仿宋" w:cs="仿宋"/>
        </w:rPr>
        <w:t>”</w:t>
      </w:r>
      <w:r>
        <w:rPr>
          <w:rFonts w:ascii="仿宋" w:eastAsia="仿宋" w:hAnsi="仿宋" w:cs="仿宋"/>
        </w:rPr>
        <w:t>行动和道路交通事故</w:t>
      </w:r>
      <w:r>
        <w:rPr>
          <w:rFonts w:ascii="仿宋" w:eastAsia="仿宋" w:hAnsi="仿宋" w:cs="仿宋"/>
        </w:rPr>
        <w:t>“</w:t>
      </w:r>
      <w:r>
        <w:rPr>
          <w:rFonts w:ascii="仿宋" w:eastAsia="仿宋" w:hAnsi="仿宋" w:cs="仿宋"/>
        </w:rPr>
        <w:t>减量控大</w:t>
      </w:r>
      <w:r>
        <w:rPr>
          <w:rFonts w:ascii="仿宋" w:eastAsia="仿宋" w:hAnsi="仿宋" w:cs="仿宋"/>
        </w:rPr>
        <w:t>”</w:t>
      </w:r>
      <w:r>
        <w:rPr>
          <w:rFonts w:ascii="仿宋" w:eastAsia="仿宋" w:hAnsi="仿宋" w:cs="仿宋"/>
        </w:rPr>
        <w:t>，以打好道路交通安全保卫战</w:t>
      </w:r>
      <w:r>
        <w:rPr>
          <w:rFonts w:ascii="仿宋" w:eastAsia="仿宋" w:hAnsi="仿宋" w:cs="仿宋"/>
        </w:rPr>
        <w:t>“</w:t>
      </w:r>
      <w:r>
        <w:rPr>
          <w:rFonts w:ascii="仿宋" w:eastAsia="仿宋" w:hAnsi="仿宋" w:cs="仿宋"/>
        </w:rPr>
        <w:t>五大战役</w:t>
      </w:r>
      <w:r>
        <w:rPr>
          <w:rFonts w:ascii="仿宋" w:eastAsia="仿宋" w:hAnsi="仿宋" w:cs="仿宋"/>
        </w:rPr>
        <w:t>”</w:t>
      </w:r>
      <w:r>
        <w:rPr>
          <w:rFonts w:ascii="仿宋" w:eastAsia="仿宋" w:hAnsi="仿宋" w:cs="仿宋"/>
        </w:rPr>
        <w:t>为支撑，全力预防和压降道路交通事故。</w:t>
      </w:r>
    </w:p>
    <w:p w:rsidR="007D3580" w:rsidRDefault="00C7256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r>
        <w:rPr>
          <w:rFonts w:ascii="仿宋" w:eastAsia="仿宋" w:hAnsi="仿宋" w:cs="仿宋"/>
        </w:rPr>
        <w:t>二</w:t>
      </w:r>
      <w:r>
        <w:rPr>
          <w:rFonts w:ascii="仿宋" w:eastAsia="仿宋" w:hAnsi="仿宋" w:cs="仿宋"/>
        </w:rPr>
        <w:t>)</w:t>
      </w:r>
      <w:r>
        <w:rPr>
          <w:rFonts w:ascii="仿宋" w:eastAsia="仿宋" w:hAnsi="仿宋" w:cs="仿宋"/>
        </w:rPr>
        <w:t>久久为功，在文明交通上</w:t>
      </w:r>
      <w:r>
        <w:rPr>
          <w:rFonts w:ascii="仿宋" w:eastAsia="仿宋" w:hAnsi="仿宋" w:cs="仿宋"/>
        </w:rPr>
        <w:t>展现新作为。市委市政府高度重视文明交通管理工作，</w:t>
      </w:r>
      <w:r>
        <w:rPr>
          <w:rFonts w:ascii="仿宋" w:eastAsia="仿宋" w:hAnsi="仿宋" w:cs="仿宋"/>
        </w:rPr>
        <w:t>分管局领导徐静先后</w:t>
      </w:r>
      <w:r>
        <w:rPr>
          <w:rFonts w:ascii="仿宋" w:eastAsia="仿宋" w:hAnsi="仿宋" w:cs="仿宋"/>
        </w:rPr>
        <w:t>8</w:t>
      </w:r>
      <w:r>
        <w:rPr>
          <w:rFonts w:ascii="仿宋" w:eastAsia="仿宋" w:hAnsi="仿宋" w:cs="仿宋"/>
        </w:rPr>
        <w:t>次召开调度会，细化要求、查漏补缺，全体公安交警主动担当，认真履职，全面提升南通文明交通水平。</w:t>
      </w:r>
    </w:p>
    <w:p w:rsidR="007D3580" w:rsidRDefault="00C7256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r>
        <w:rPr>
          <w:rFonts w:ascii="仿宋" w:eastAsia="仿宋" w:hAnsi="仿宋" w:cs="仿宋"/>
        </w:rPr>
        <w:t>三</w:t>
      </w:r>
      <w:r>
        <w:rPr>
          <w:rFonts w:ascii="仿宋" w:eastAsia="仿宋" w:hAnsi="仿宋" w:cs="仿宋"/>
        </w:rPr>
        <w:t>)</w:t>
      </w:r>
      <w:r>
        <w:rPr>
          <w:rFonts w:ascii="仿宋" w:eastAsia="仿宋" w:hAnsi="仿宋" w:cs="仿宋"/>
        </w:rPr>
        <w:t>履职尽责，在主责主业上展现新作为。全面承接交通大发展带来的挑战，主动适应新时期交通管理需要，全警动员，全力以赴。一是立足路面严执法。聚焦高速公路、国省干道、城市道路和农村道路</w:t>
      </w:r>
      <w:r>
        <w:rPr>
          <w:rFonts w:ascii="仿宋" w:eastAsia="仿宋" w:hAnsi="仿宋" w:cs="仿宋"/>
        </w:rPr>
        <w:t>“</w:t>
      </w:r>
      <w:r>
        <w:rPr>
          <w:rFonts w:ascii="仿宋" w:eastAsia="仿宋" w:hAnsi="仿宋" w:cs="仿宋"/>
        </w:rPr>
        <w:t>四大战场</w:t>
      </w:r>
      <w:r>
        <w:rPr>
          <w:rFonts w:ascii="仿宋" w:eastAsia="仿宋" w:hAnsi="仿宋" w:cs="仿宋"/>
        </w:rPr>
        <w:t>”</w:t>
      </w:r>
      <w:r>
        <w:rPr>
          <w:rFonts w:ascii="仿宋" w:eastAsia="仿宋" w:hAnsi="仿宋" w:cs="仿宋"/>
        </w:rPr>
        <w:t>，以交通违法、事故多发的夜间和凌晨为重点时段，紧盯</w:t>
      </w:r>
      <w:r>
        <w:rPr>
          <w:rFonts w:ascii="仿宋" w:eastAsia="仿宋" w:hAnsi="仿宋" w:cs="仿宋"/>
        </w:rPr>
        <w:t>“</w:t>
      </w:r>
      <w:r>
        <w:rPr>
          <w:rFonts w:ascii="仿宋" w:eastAsia="仿宋" w:hAnsi="仿宋" w:cs="仿宋"/>
        </w:rPr>
        <w:t>两客一危一货</w:t>
      </w:r>
      <w:r>
        <w:rPr>
          <w:rFonts w:ascii="仿宋" w:eastAsia="仿宋" w:hAnsi="仿宋" w:cs="仿宋"/>
        </w:rPr>
        <w:t>”</w:t>
      </w:r>
      <w:r>
        <w:rPr>
          <w:rFonts w:ascii="仿宋" w:eastAsia="仿宋" w:hAnsi="仿宋" w:cs="仿宋"/>
        </w:rPr>
        <w:t>、农村面包车</w:t>
      </w:r>
      <w:r>
        <w:rPr>
          <w:rFonts w:ascii="仿宋" w:eastAsia="仿宋" w:hAnsi="仿宋" w:cs="仿宋"/>
        </w:rPr>
        <w:t>和电动自行车等重点车辆，先后开展集中整治行动</w:t>
      </w:r>
      <w:r>
        <w:rPr>
          <w:rFonts w:ascii="仿宋" w:eastAsia="仿宋" w:hAnsi="仿宋" w:cs="仿宋"/>
        </w:rPr>
        <w:t>67</w:t>
      </w:r>
      <w:r>
        <w:rPr>
          <w:rFonts w:ascii="仿宋" w:eastAsia="仿宋" w:hAnsi="仿宋" w:cs="仿宋"/>
        </w:rPr>
        <w:t>次，累计检查</w:t>
      </w:r>
      <w:r>
        <w:rPr>
          <w:rFonts w:ascii="仿宋" w:eastAsia="仿宋" w:hAnsi="仿宋" w:cs="仿宋"/>
        </w:rPr>
        <w:t>“</w:t>
      </w:r>
      <w:r>
        <w:rPr>
          <w:rFonts w:ascii="仿宋" w:eastAsia="仿宋" w:hAnsi="仿宋" w:cs="仿宋"/>
        </w:rPr>
        <w:t>两客一危一货</w:t>
      </w:r>
      <w:r>
        <w:rPr>
          <w:rFonts w:ascii="仿宋" w:eastAsia="仿宋" w:hAnsi="仿宋" w:cs="仿宋"/>
        </w:rPr>
        <w:t>”</w:t>
      </w:r>
      <w:r>
        <w:rPr>
          <w:rFonts w:ascii="仿宋" w:eastAsia="仿宋" w:hAnsi="仿宋" w:cs="仿宋"/>
        </w:rPr>
        <w:t>重点车辆</w:t>
      </w:r>
      <w:r>
        <w:rPr>
          <w:rFonts w:ascii="仿宋" w:eastAsia="仿宋" w:hAnsi="仿宋" w:cs="仿宋"/>
        </w:rPr>
        <w:t>101.14</w:t>
      </w:r>
      <w:r>
        <w:rPr>
          <w:rFonts w:ascii="仿宋" w:eastAsia="仿宋" w:hAnsi="仿宋" w:cs="仿宋"/>
        </w:rPr>
        <w:t>万辆，查处各类交通违法行为</w:t>
      </w:r>
      <w:r>
        <w:rPr>
          <w:rFonts w:ascii="仿宋" w:eastAsia="仿宋" w:hAnsi="仿宋" w:cs="仿宋"/>
        </w:rPr>
        <w:t>473.5</w:t>
      </w:r>
      <w:r>
        <w:rPr>
          <w:rFonts w:ascii="仿宋" w:eastAsia="仿宋" w:hAnsi="仿宋" w:cs="仿宋"/>
        </w:rPr>
        <w:t>万起；其中，酒驾醉驾</w:t>
      </w:r>
      <w:r>
        <w:rPr>
          <w:rFonts w:ascii="仿宋" w:eastAsia="仿宋" w:hAnsi="仿宋" w:cs="仿宋"/>
        </w:rPr>
        <w:t>“</w:t>
      </w:r>
      <w:r>
        <w:rPr>
          <w:rFonts w:ascii="仿宋" w:eastAsia="仿宋" w:hAnsi="仿宋" w:cs="仿宋"/>
        </w:rPr>
        <w:t>零点</w:t>
      </w:r>
      <w:r>
        <w:rPr>
          <w:rFonts w:ascii="仿宋" w:eastAsia="仿宋" w:hAnsi="仿宋" w:cs="仿宋"/>
        </w:rPr>
        <w:t>”</w:t>
      </w:r>
      <w:r>
        <w:rPr>
          <w:rFonts w:ascii="仿宋" w:eastAsia="仿宋" w:hAnsi="仿宋" w:cs="仿宋"/>
        </w:rPr>
        <w:t>行动</w:t>
      </w:r>
      <w:r>
        <w:rPr>
          <w:rFonts w:ascii="仿宋" w:eastAsia="仿宋" w:hAnsi="仿宋" w:cs="仿宋"/>
        </w:rPr>
        <w:t>126</w:t>
      </w:r>
      <w:r>
        <w:rPr>
          <w:rFonts w:ascii="仿宋" w:eastAsia="仿宋" w:hAnsi="仿宋" w:cs="仿宋"/>
        </w:rPr>
        <w:t>次，查处酒驾醉驾</w:t>
      </w:r>
      <w:r>
        <w:rPr>
          <w:rFonts w:ascii="仿宋" w:eastAsia="仿宋" w:hAnsi="仿宋" w:cs="仿宋"/>
        </w:rPr>
        <w:t>9593</w:t>
      </w:r>
      <w:r>
        <w:rPr>
          <w:rFonts w:ascii="仿宋" w:eastAsia="仿宋" w:hAnsi="仿宋" w:cs="仿宋"/>
        </w:rPr>
        <w:t>起。针对面包车超员问题，在凌晨、傍晚集中上下工时段，派警深入城乡结合部精准布防，严查严管，累计查获超员</w:t>
      </w:r>
      <w:r>
        <w:rPr>
          <w:rFonts w:ascii="仿宋" w:eastAsia="仿宋" w:hAnsi="仿宋" w:cs="仿宋"/>
        </w:rPr>
        <w:t>6047</w:t>
      </w:r>
      <w:r>
        <w:rPr>
          <w:rFonts w:ascii="仿宋" w:eastAsia="仿宋" w:hAnsi="仿宋" w:cs="仿宋"/>
        </w:rPr>
        <w:t>起。二是紧盯源头除隐患。全面实施交通安全源头隐患</w:t>
      </w:r>
      <w:r>
        <w:rPr>
          <w:rFonts w:ascii="仿宋" w:eastAsia="仿宋" w:hAnsi="仿宋" w:cs="仿宋"/>
        </w:rPr>
        <w:t>“</w:t>
      </w:r>
      <w:r>
        <w:rPr>
          <w:rFonts w:ascii="仿宋" w:eastAsia="仿宋" w:hAnsi="仿宋" w:cs="仿宋"/>
        </w:rPr>
        <w:t>清零</w:t>
      </w:r>
      <w:r>
        <w:rPr>
          <w:rFonts w:ascii="仿宋" w:eastAsia="仿宋" w:hAnsi="仿宋" w:cs="仿宋"/>
        </w:rPr>
        <w:t>”</w:t>
      </w:r>
      <w:r>
        <w:rPr>
          <w:rFonts w:ascii="仿宋" w:eastAsia="仿宋" w:hAnsi="仿宋" w:cs="仿宋"/>
        </w:rPr>
        <w:t>行动，每月动态排查清理</w:t>
      </w:r>
      <w:r>
        <w:rPr>
          <w:rFonts w:ascii="仿宋" w:eastAsia="仿宋" w:hAnsi="仿宋" w:cs="仿宋"/>
        </w:rPr>
        <w:t>“</w:t>
      </w:r>
      <w:r>
        <w:rPr>
          <w:rFonts w:ascii="仿宋" w:eastAsia="仿宋" w:hAnsi="仿宋" w:cs="仿宋"/>
        </w:rPr>
        <w:t>两客一危一货</w:t>
      </w:r>
      <w:r>
        <w:rPr>
          <w:rFonts w:ascii="仿宋" w:eastAsia="仿宋" w:hAnsi="仿宋" w:cs="仿宋"/>
        </w:rPr>
        <w:t>”</w:t>
      </w:r>
      <w:r>
        <w:rPr>
          <w:rFonts w:ascii="仿宋" w:eastAsia="仿宋" w:hAnsi="仿宋" w:cs="仿宋"/>
        </w:rPr>
        <w:t>车辆逾期未检验、逾期未报</w:t>
      </w:r>
      <w:r>
        <w:rPr>
          <w:rFonts w:ascii="仿宋" w:eastAsia="仿宋" w:hAnsi="仿宋" w:cs="仿宋"/>
        </w:rPr>
        <w:lastRenderedPageBreak/>
        <w:t>废、违法未处理及驾驶人未换证、未审验等风险隐患，每周通报督办，确保源头数据健康。</w:t>
      </w:r>
    </w:p>
    <w:p w:rsidR="007D3580" w:rsidRDefault="00C72560">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r>
        <w:rPr>
          <w:rFonts w:ascii="仿宋" w:eastAsia="仿宋" w:hAnsi="仿宋" w:cs="仿宋"/>
        </w:rPr>
        <w:t>四</w:t>
      </w:r>
      <w:r>
        <w:rPr>
          <w:rFonts w:ascii="仿宋" w:eastAsia="仿宋" w:hAnsi="仿宋" w:cs="仿宋"/>
        </w:rPr>
        <w:t>)</w:t>
      </w:r>
      <w:r>
        <w:rPr>
          <w:rFonts w:ascii="仿宋" w:eastAsia="仿宋" w:hAnsi="仿宋" w:cs="仿宋"/>
        </w:rPr>
        <w:t>厉</w:t>
      </w:r>
      <w:r>
        <w:rPr>
          <w:rFonts w:ascii="仿宋" w:eastAsia="仿宋" w:hAnsi="仿宋" w:cs="仿宋"/>
        </w:rPr>
        <w:t>兵秣马，在教育整顿上展现新形象。根据中央，部、省、市关于队伍教育整顿的系列部署，交警支队高度重视以最高标准、最严要求、最实举措层级部署，细致谋划，全警参与，扎实推进，较好完成各环节工作任务，交管基础性工作明显夯实，全警队伍质态明显提升。</w:t>
      </w:r>
    </w:p>
    <w:p w:rsidR="007D3580" w:rsidRDefault="007D3580">
      <w:pPr>
        <w:pStyle w:val="a4"/>
        <w:spacing w:line="235" w:lineRule="auto"/>
        <w:ind w:leftChars="300" w:left="669" w:right="2414" w:hanging="9"/>
        <w:jc w:val="both"/>
        <w:rPr>
          <w:rFonts w:ascii="仿宋" w:eastAsia="仿宋" w:hAnsi="仿宋" w:cs="仿宋"/>
        </w:rPr>
        <w:sectPr w:rsidR="007D3580">
          <w:footerReference w:type="default" r:id="rId14"/>
          <w:pgSz w:w="11906" w:h="16838"/>
          <w:pgMar w:top="1580" w:right="700" w:bottom="770" w:left="1020" w:header="283" w:footer="280" w:gutter="0"/>
          <w:pgNumType w:fmt="numberInDash"/>
          <w:cols w:space="720"/>
          <w:formProt w:val="0"/>
          <w:docGrid w:linePitch="100"/>
        </w:sectPr>
      </w:pPr>
    </w:p>
    <w:p w:rsidR="007D3580" w:rsidRDefault="007D3580">
      <w:pPr>
        <w:pStyle w:val="a4"/>
        <w:spacing w:line="360" w:lineRule="auto"/>
        <w:ind w:leftChars="200" w:left="440" w:rightChars="229" w:right="504" w:firstLine="658"/>
        <w:jc w:val="both"/>
        <w:rPr>
          <w:rFonts w:ascii="仿宋" w:eastAsia="仿宋" w:hAnsi="仿宋" w:cs="仿宋"/>
          <w:lang w:val="en-US"/>
        </w:rPr>
      </w:pPr>
    </w:p>
    <w:p w:rsidR="007D3580" w:rsidRDefault="007D3580">
      <w:pPr>
        <w:pStyle w:val="10"/>
        <w:tabs>
          <w:tab w:val="left" w:pos="1609"/>
        </w:tabs>
        <w:spacing w:before="12" w:line="300" w:lineRule="auto"/>
        <w:ind w:left="340" w:right="567" w:firstLine="0"/>
        <w:jc w:val="center"/>
        <w:rPr>
          <w:rFonts w:ascii="仿宋" w:eastAsia="仿宋" w:hAnsi="仿宋" w:cs="仿宋"/>
          <w:b/>
          <w:bCs/>
          <w:sz w:val="44"/>
          <w:szCs w:val="44"/>
        </w:rPr>
      </w:pPr>
    </w:p>
    <w:p w:rsidR="007D3580" w:rsidRDefault="007D3580">
      <w:pPr>
        <w:pStyle w:val="10"/>
        <w:tabs>
          <w:tab w:val="left" w:pos="1609"/>
        </w:tabs>
        <w:spacing w:before="12" w:line="300" w:lineRule="auto"/>
        <w:ind w:left="340" w:right="567" w:firstLine="0"/>
        <w:jc w:val="center"/>
        <w:rPr>
          <w:rFonts w:ascii="仿宋" w:eastAsia="仿宋" w:hAnsi="仿宋" w:cs="仿宋"/>
          <w:b/>
          <w:bCs/>
          <w:sz w:val="44"/>
          <w:szCs w:val="44"/>
        </w:rPr>
      </w:pPr>
    </w:p>
    <w:p w:rsidR="007D3580" w:rsidRDefault="007D3580">
      <w:pPr>
        <w:pStyle w:val="10"/>
        <w:tabs>
          <w:tab w:val="left" w:pos="1609"/>
        </w:tabs>
        <w:spacing w:before="12" w:line="300" w:lineRule="auto"/>
        <w:ind w:left="340" w:right="567" w:firstLine="0"/>
        <w:jc w:val="center"/>
        <w:rPr>
          <w:rFonts w:ascii="仿宋" w:eastAsia="仿宋" w:hAnsi="仿宋" w:cs="仿宋"/>
          <w:b/>
          <w:bCs/>
          <w:sz w:val="44"/>
          <w:szCs w:val="44"/>
        </w:rPr>
      </w:pPr>
    </w:p>
    <w:p w:rsidR="007D3580" w:rsidRDefault="007D3580">
      <w:pPr>
        <w:pStyle w:val="10"/>
        <w:tabs>
          <w:tab w:val="left" w:pos="1609"/>
        </w:tabs>
        <w:spacing w:before="12" w:line="300" w:lineRule="auto"/>
        <w:ind w:left="340" w:right="567" w:firstLine="0"/>
        <w:jc w:val="center"/>
        <w:rPr>
          <w:rFonts w:ascii="仿宋" w:eastAsia="仿宋" w:hAnsi="仿宋" w:cs="仿宋"/>
          <w:b/>
          <w:bCs/>
          <w:sz w:val="44"/>
          <w:szCs w:val="44"/>
        </w:rPr>
      </w:pPr>
    </w:p>
    <w:p w:rsidR="007D3580" w:rsidRDefault="007D3580">
      <w:pPr>
        <w:pStyle w:val="10"/>
        <w:tabs>
          <w:tab w:val="left" w:pos="1609"/>
        </w:tabs>
        <w:spacing w:before="12" w:line="300" w:lineRule="auto"/>
        <w:ind w:left="340" w:right="567" w:firstLine="0"/>
        <w:jc w:val="center"/>
        <w:rPr>
          <w:rFonts w:ascii="仿宋" w:eastAsia="仿宋" w:hAnsi="仿宋" w:cs="仿宋"/>
          <w:b/>
          <w:bCs/>
          <w:sz w:val="44"/>
          <w:szCs w:val="44"/>
        </w:rPr>
      </w:pPr>
    </w:p>
    <w:p w:rsidR="007D3580" w:rsidRDefault="007D3580">
      <w:pPr>
        <w:pStyle w:val="10"/>
        <w:tabs>
          <w:tab w:val="left" w:pos="1609"/>
        </w:tabs>
        <w:spacing w:before="12" w:line="300" w:lineRule="auto"/>
        <w:ind w:left="340" w:right="567" w:firstLine="0"/>
        <w:jc w:val="center"/>
        <w:rPr>
          <w:rFonts w:ascii="仿宋" w:eastAsia="仿宋" w:hAnsi="仿宋" w:cs="仿宋"/>
          <w:b/>
          <w:bCs/>
          <w:sz w:val="44"/>
          <w:szCs w:val="44"/>
        </w:rPr>
      </w:pPr>
    </w:p>
    <w:p w:rsidR="007D3580" w:rsidRDefault="00C72560">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7D3580" w:rsidRDefault="00C72560">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南通市公安局交通巡逻警察支队</w:t>
      </w:r>
    </w:p>
    <w:p w:rsidR="007D3580" w:rsidRDefault="00C72560">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2021</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tblPr>
      <w:tblGrid>
        <w:gridCol w:w="3784"/>
        <w:gridCol w:w="1461"/>
        <w:gridCol w:w="2035"/>
        <w:gridCol w:w="1709"/>
        <w:gridCol w:w="1458"/>
      </w:tblGrid>
      <w:tr w:rsidR="007D3580">
        <w:trPr>
          <w:trHeight w:val="544"/>
          <w:jc w:val="center"/>
        </w:trPr>
        <w:tc>
          <w:tcPr>
            <w:tcW w:w="10447" w:type="dxa"/>
            <w:gridSpan w:val="5"/>
          </w:tcPr>
          <w:p w:rsidR="007D3580" w:rsidRDefault="00C72560">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7D3580">
        <w:trPr>
          <w:trHeight w:val="348"/>
          <w:jc w:val="center"/>
        </w:trPr>
        <w:tc>
          <w:tcPr>
            <w:tcW w:w="3784" w:type="dxa"/>
          </w:tcPr>
          <w:p w:rsidR="007D3580" w:rsidRDefault="007D3580">
            <w:pPr>
              <w:rPr>
                <w:rFonts w:ascii="仿宋" w:eastAsia="仿宋" w:hAnsi="仿宋" w:cs="仿宋"/>
                <w:color w:val="000000"/>
                <w:sz w:val="20"/>
              </w:rPr>
            </w:pPr>
          </w:p>
        </w:tc>
        <w:tc>
          <w:tcPr>
            <w:tcW w:w="1461" w:type="dxa"/>
          </w:tcPr>
          <w:p w:rsidR="007D3580" w:rsidRDefault="007D3580">
            <w:pPr>
              <w:rPr>
                <w:rFonts w:ascii="仿宋" w:eastAsia="仿宋" w:hAnsi="仿宋" w:cs="仿宋"/>
                <w:color w:val="000000"/>
                <w:sz w:val="20"/>
              </w:rPr>
            </w:pPr>
          </w:p>
        </w:tc>
        <w:tc>
          <w:tcPr>
            <w:tcW w:w="5202" w:type="dxa"/>
            <w:gridSpan w:val="3"/>
          </w:tcPr>
          <w:p w:rsidR="007D3580" w:rsidRDefault="00C72560">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7D3580">
        <w:trPr>
          <w:trHeight w:val="333"/>
          <w:jc w:val="center"/>
        </w:trPr>
        <w:tc>
          <w:tcPr>
            <w:tcW w:w="7280" w:type="dxa"/>
            <w:gridSpan w:val="3"/>
            <w:tcBorders>
              <w:bottom w:val="single" w:sz="4" w:space="0" w:color="000000"/>
            </w:tcBorders>
            <w:vAlign w:val="center"/>
          </w:tcPr>
          <w:p w:rsidR="007D3580" w:rsidRDefault="00C72560">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南通市公安局交通巡逻警察支队</w:t>
            </w:r>
          </w:p>
        </w:tc>
        <w:tc>
          <w:tcPr>
            <w:tcW w:w="3167" w:type="dxa"/>
            <w:gridSpan w:val="2"/>
            <w:tcBorders>
              <w:bottom w:val="single" w:sz="4" w:space="0" w:color="000000"/>
            </w:tcBorders>
            <w:vAlign w:val="center"/>
          </w:tcPr>
          <w:p w:rsidR="007D3580" w:rsidRDefault="00C72560">
            <w:pPr>
              <w:jc w:val="right"/>
              <w:rPr>
                <w:rFonts w:ascii="仿宋" w:eastAsia="仿宋" w:hAnsi="仿宋" w:cs="仿宋"/>
                <w:color w:val="000000"/>
              </w:rPr>
            </w:pPr>
            <w:r>
              <w:rPr>
                <w:rFonts w:ascii="仿宋" w:eastAsia="仿宋" w:hAnsi="仿宋" w:cs="仿宋" w:hint="eastAsia"/>
                <w:color w:val="000000"/>
              </w:rPr>
              <w:t>金额单位：万元</w:t>
            </w:r>
          </w:p>
        </w:tc>
      </w:tr>
      <w:tr w:rsidR="007D3580">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jc w:val="center"/>
              <w:rPr>
                <w:rFonts w:ascii="仿宋" w:eastAsia="仿宋" w:hAnsi="仿宋" w:cs="仿宋"/>
                <w:color w:val="000000"/>
              </w:rPr>
            </w:pPr>
            <w:r>
              <w:rPr>
                <w:rFonts w:ascii="仿宋" w:eastAsia="仿宋" w:hAnsi="仿宋" w:cs="仿宋" w:hint="eastAsia"/>
                <w:color w:val="000000"/>
                <w:lang w:eastAsia="ar-SA"/>
              </w:rPr>
              <w:t>支出</w:t>
            </w:r>
          </w:p>
        </w:tc>
      </w:tr>
      <w:tr w:rsidR="007D3580">
        <w:trPr>
          <w:trHeight w:val="39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center"/>
              <w:rPr>
                <w:rFonts w:ascii="仿宋" w:eastAsia="仿宋" w:hAnsi="仿宋" w:cs="仿宋"/>
                <w:color w:val="000000"/>
              </w:rPr>
            </w:pPr>
            <w:r>
              <w:rPr>
                <w:rFonts w:ascii="仿宋" w:eastAsia="仿宋" w:hAnsi="仿宋" w:cs="仿宋"/>
                <w:color w:val="000000"/>
              </w:rPr>
              <w:t>项目</w:t>
            </w: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center"/>
              <w:rPr>
                <w:rFonts w:ascii="仿宋" w:eastAsia="仿宋" w:hAnsi="仿宋" w:cs="仿宋"/>
                <w:color w:val="000000"/>
              </w:rPr>
            </w:pPr>
            <w:r>
              <w:rPr>
                <w:rFonts w:ascii="仿宋" w:eastAsia="仿宋" w:hAnsi="仿宋" w:cs="仿宋" w:hint="eastAsia"/>
                <w:color w:val="000000"/>
                <w:lang w:eastAsia="ar-SA"/>
              </w:rPr>
              <w:t>决算数</w:t>
            </w: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C72560">
            <w:pPr>
              <w:rPr>
                <w:rFonts w:ascii="仿宋" w:eastAsia="仿宋" w:hAnsi="仿宋" w:cs="仿宋"/>
              </w:rPr>
            </w:pPr>
            <w:r>
              <w:rPr>
                <w:rFonts w:ascii="仿宋" w:eastAsia="仿宋" w:hAnsi="仿宋" w:cs="仿宋" w:hint="eastAsia"/>
                <w:sz w:val="20"/>
                <w:lang w:eastAsia="ar-SA"/>
              </w:rPr>
              <w:t>一、一般公共预算财政拨款收入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41,824.96</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C72560">
            <w:pPr>
              <w:rPr>
                <w:rFonts w:ascii="仿宋" w:eastAsia="仿宋" w:hAnsi="仿宋" w:cs="仿宋"/>
              </w:rPr>
            </w:pPr>
            <w:r>
              <w:rPr>
                <w:rFonts w:ascii="仿宋" w:eastAsia="仿宋" w:hAnsi="仿宋" w:cs="仿宋" w:hint="eastAsia"/>
                <w:sz w:val="20"/>
                <w:lang w:eastAsia="ar-SA"/>
              </w:rPr>
              <w:t>二、政府性基金预算财政拨款收入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C72560">
            <w:pPr>
              <w:rPr>
                <w:rFonts w:ascii="仿宋" w:eastAsia="仿宋" w:hAnsi="仿宋" w:cs="仿宋"/>
              </w:rPr>
            </w:pPr>
            <w:r>
              <w:rPr>
                <w:rFonts w:ascii="仿宋" w:eastAsia="仿宋" w:hAnsi="仿宋" w:cs="仿宋" w:hint="eastAsia"/>
                <w:sz w:val="20"/>
                <w:lang w:eastAsia="ar-SA"/>
              </w:rPr>
              <w:t>三、国有资本经营预算财政拨款收入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C72560">
            <w:pPr>
              <w:rPr>
                <w:rFonts w:ascii="仿宋" w:eastAsia="仿宋" w:hAnsi="仿宋" w:cs="仿宋"/>
              </w:rPr>
            </w:pPr>
            <w:r>
              <w:rPr>
                <w:rFonts w:ascii="仿宋" w:eastAsia="仿宋" w:hAnsi="仿宋" w:cs="仿宋" w:hint="eastAsia"/>
                <w:sz w:val="20"/>
                <w:lang w:eastAsia="ar-SA"/>
              </w:rPr>
              <w:t>四、上级补助收入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34,110.87</w:t>
            </w: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C72560">
            <w:pPr>
              <w:rPr>
                <w:rFonts w:ascii="仿宋" w:eastAsia="仿宋" w:hAnsi="仿宋" w:cs="仿宋"/>
              </w:rPr>
            </w:pPr>
            <w:r>
              <w:rPr>
                <w:rFonts w:ascii="仿宋" w:eastAsia="仿宋" w:hAnsi="仿宋" w:cs="仿宋" w:hint="eastAsia"/>
                <w:sz w:val="20"/>
                <w:lang w:eastAsia="ar-SA"/>
              </w:rPr>
              <w:t>五、事业收入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C72560">
            <w:pPr>
              <w:rPr>
                <w:rFonts w:ascii="仿宋" w:eastAsia="仿宋" w:hAnsi="仿宋" w:cs="仿宋"/>
              </w:rPr>
            </w:pPr>
            <w:r>
              <w:rPr>
                <w:rFonts w:ascii="仿宋" w:eastAsia="仿宋" w:hAnsi="仿宋" w:cs="仿宋" w:hint="eastAsia"/>
                <w:sz w:val="20"/>
                <w:lang w:eastAsia="ar-SA"/>
              </w:rPr>
              <w:t>六、经营收入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C72560">
            <w:pPr>
              <w:rPr>
                <w:rFonts w:ascii="仿宋" w:eastAsia="仿宋" w:hAnsi="仿宋" w:cs="仿宋"/>
              </w:rPr>
            </w:pPr>
            <w:r>
              <w:rPr>
                <w:rFonts w:ascii="仿宋" w:eastAsia="仿宋" w:hAnsi="仿宋" w:cs="仿宋" w:hint="eastAsia"/>
                <w:sz w:val="20"/>
                <w:lang w:eastAsia="ar-SA"/>
              </w:rPr>
              <w:t>七、附属单位上缴收入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C72560">
            <w:pPr>
              <w:rPr>
                <w:rFonts w:ascii="仿宋" w:eastAsia="仿宋" w:hAnsi="仿宋" w:cs="仿宋"/>
              </w:rPr>
            </w:pPr>
            <w:r>
              <w:rPr>
                <w:rFonts w:ascii="仿宋" w:eastAsia="仿宋" w:hAnsi="仿宋" w:cs="仿宋" w:hint="eastAsia"/>
                <w:sz w:val="20"/>
                <w:lang w:eastAsia="ar-SA"/>
              </w:rPr>
              <w:t>八、其他收入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7D358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7D358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7D358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7D358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7D358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7D358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7D358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7D358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7D358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7D358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7D358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6,756.45</w:t>
            </w: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7D358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7D358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7D358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7D358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7D358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7D358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r>
      <w:tr w:rsidR="007D358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7D358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keepNext/>
              <w:keepLines/>
              <w:jc w:val="right"/>
              <w:rPr>
                <w:rFonts w:ascii="仿宋" w:eastAsia="仿宋" w:hAnsi="仿宋" w:cs="仿宋"/>
                <w:color w:val="000000"/>
                <w:lang w:eastAsia="ar-SA"/>
              </w:rPr>
            </w:pPr>
          </w:p>
        </w:tc>
      </w:tr>
      <w:tr w:rsidR="007D3580">
        <w:trPr>
          <w:trHeight w:hRule="exact" w:val="454"/>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right"/>
              <w:rPr>
                <w:rFonts w:ascii="仿宋" w:eastAsia="仿宋" w:hAnsi="仿宋" w:cs="仿宋"/>
                <w:color w:val="000000"/>
              </w:rPr>
            </w:pPr>
            <w:r>
              <w:rPr>
                <w:rFonts w:ascii="仿宋" w:eastAsia="仿宋" w:hAnsi="仿宋" w:cs="仿宋" w:hint="eastAsia"/>
                <w:color w:val="000000"/>
                <w:lang w:eastAsia="ar-SA"/>
              </w:rPr>
              <w:t>41,824.96</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right"/>
              <w:rPr>
                <w:rFonts w:ascii="仿宋" w:eastAsia="仿宋" w:hAnsi="仿宋" w:cs="仿宋"/>
                <w:color w:val="000000"/>
              </w:rPr>
            </w:pPr>
            <w:r>
              <w:rPr>
                <w:rFonts w:ascii="仿宋" w:eastAsia="仿宋" w:hAnsi="仿宋" w:cs="仿宋" w:hint="eastAsia"/>
                <w:color w:val="000000"/>
                <w:lang w:eastAsia="ar-SA"/>
              </w:rPr>
              <w:t>40,867.31</w:t>
            </w:r>
          </w:p>
        </w:tc>
      </w:tr>
      <w:tr w:rsidR="007D3580">
        <w:trPr>
          <w:trHeight w:val="413"/>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C72560">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color w:val="000000"/>
              </w:rPr>
            </w:pPr>
          </w:p>
        </w:tc>
      </w:tr>
      <w:tr w:rsidR="007D3580">
        <w:trPr>
          <w:trHeight w:val="413"/>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C72560">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right"/>
              <w:rPr>
                <w:rFonts w:ascii="仿宋" w:eastAsia="仿宋" w:hAnsi="仿宋" w:cs="仿宋"/>
                <w:color w:val="000000"/>
                <w:lang w:eastAsia="ar-SA"/>
              </w:rPr>
            </w:pPr>
            <w:r>
              <w:rPr>
                <w:rFonts w:ascii="仿宋" w:eastAsia="仿宋" w:hAnsi="仿宋" w:cs="仿宋" w:hint="eastAsia"/>
                <w:color w:val="000000"/>
                <w:lang w:eastAsia="ar-SA"/>
              </w:rPr>
              <w:t>9.06</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right"/>
              <w:rPr>
                <w:rFonts w:ascii="仿宋" w:eastAsia="仿宋" w:hAnsi="仿宋" w:cs="仿宋"/>
                <w:color w:val="000000"/>
              </w:rPr>
            </w:pPr>
            <w:r>
              <w:rPr>
                <w:rFonts w:ascii="仿宋" w:eastAsia="仿宋" w:hAnsi="仿宋" w:cs="仿宋" w:hint="eastAsia"/>
                <w:color w:val="000000"/>
                <w:lang w:eastAsia="ar-SA"/>
              </w:rPr>
              <w:t>966.71</w:t>
            </w:r>
          </w:p>
        </w:tc>
      </w:tr>
      <w:tr w:rsidR="007D3580">
        <w:trPr>
          <w:trHeight w:val="383"/>
          <w:jc w:val="center"/>
        </w:trPr>
        <w:tc>
          <w:tcPr>
            <w:tcW w:w="3784" w:type="dxa"/>
            <w:tcBorders>
              <w:top w:val="single" w:sz="4" w:space="0" w:color="000000"/>
              <w:left w:val="single" w:sz="4" w:space="0" w:color="000000"/>
              <w:bottom w:val="single" w:sz="4" w:space="0" w:color="000000"/>
              <w:right w:val="single" w:sz="4" w:space="0" w:color="000000"/>
            </w:tcBorders>
          </w:tcPr>
          <w:p w:rsidR="007D3580" w:rsidRDefault="007D3580">
            <w:pPr>
              <w:rPr>
                <w:rFonts w:ascii="仿宋" w:eastAsia="仿宋" w:hAnsi="仿宋" w:cs="仿宋"/>
                <w:color w:val="000000"/>
              </w:rPr>
            </w:pPr>
          </w:p>
        </w:tc>
        <w:tc>
          <w:tcPr>
            <w:tcW w:w="1461" w:type="dxa"/>
            <w:tcBorders>
              <w:top w:val="single" w:sz="4" w:space="0" w:color="000000"/>
              <w:left w:val="single" w:sz="4" w:space="0" w:color="000000"/>
              <w:bottom w:val="single" w:sz="4" w:space="0" w:color="000000"/>
              <w:right w:val="single" w:sz="4" w:space="0" w:color="000000"/>
            </w:tcBorders>
          </w:tcPr>
          <w:p w:rsidR="007D3580" w:rsidRDefault="007D3580">
            <w:pPr>
              <w:rPr>
                <w:rFonts w:ascii="仿宋" w:eastAsia="仿宋" w:hAnsi="仿宋" w:cs="仿宋"/>
                <w:color w:val="000000"/>
              </w:rPr>
            </w:pPr>
          </w:p>
        </w:tc>
        <w:tc>
          <w:tcPr>
            <w:tcW w:w="3744" w:type="dxa"/>
            <w:gridSpan w:val="2"/>
            <w:tcBorders>
              <w:top w:val="single" w:sz="4" w:space="0" w:color="000000"/>
              <w:left w:val="single" w:sz="4" w:space="0" w:color="000000"/>
              <w:bottom w:val="single" w:sz="4" w:space="0" w:color="000000"/>
              <w:right w:val="single" w:sz="4" w:space="0" w:color="000000"/>
            </w:tcBorders>
          </w:tcPr>
          <w:p w:rsidR="007D3580" w:rsidRDefault="007D3580">
            <w:pPr>
              <w:rPr>
                <w:rFonts w:ascii="仿宋" w:eastAsia="仿宋" w:hAnsi="仿宋" w:cs="仿宋"/>
                <w:color w:val="000000"/>
              </w:rPr>
            </w:pPr>
          </w:p>
        </w:tc>
        <w:tc>
          <w:tcPr>
            <w:tcW w:w="1458" w:type="dxa"/>
            <w:tcBorders>
              <w:top w:val="single" w:sz="4" w:space="0" w:color="000000"/>
              <w:left w:val="single" w:sz="4" w:space="0" w:color="000000"/>
              <w:bottom w:val="single" w:sz="4" w:space="0" w:color="000000"/>
              <w:right w:val="single" w:sz="4" w:space="0" w:color="000000"/>
            </w:tcBorders>
          </w:tcPr>
          <w:p w:rsidR="007D3580" w:rsidRDefault="007D3580">
            <w:pPr>
              <w:rPr>
                <w:rFonts w:ascii="仿宋" w:eastAsia="仿宋" w:hAnsi="仿宋" w:cs="仿宋"/>
                <w:color w:val="000000"/>
              </w:rPr>
            </w:pPr>
          </w:p>
        </w:tc>
      </w:tr>
      <w:tr w:rsidR="007D3580">
        <w:trPr>
          <w:cantSplit/>
          <w:trHeight w:hRule="exact" w:val="454"/>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461"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right"/>
              <w:rPr>
                <w:rFonts w:ascii="仿宋" w:eastAsia="仿宋" w:hAnsi="仿宋" w:cs="仿宋"/>
                <w:color w:val="000000"/>
              </w:rPr>
            </w:pPr>
            <w:r>
              <w:rPr>
                <w:rFonts w:ascii="仿宋" w:eastAsia="仿宋" w:hAnsi="仿宋" w:cs="仿宋" w:hint="eastAsia"/>
                <w:color w:val="000000"/>
                <w:lang w:eastAsia="ar-SA"/>
              </w:rPr>
              <w:t>41,834.02</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458"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right"/>
              <w:rPr>
                <w:rFonts w:ascii="仿宋" w:eastAsia="仿宋" w:hAnsi="仿宋" w:cs="仿宋"/>
                <w:color w:val="000000"/>
              </w:rPr>
            </w:pPr>
            <w:r>
              <w:rPr>
                <w:rFonts w:ascii="仿宋" w:eastAsia="仿宋" w:hAnsi="仿宋" w:cs="仿宋" w:hint="eastAsia"/>
                <w:color w:val="000000"/>
                <w:lang w:eastAsia="ar-SA"/>
              </w:rPr>
              <w:t>41,834.02</w:t>
            </w:r>
          </w:p>
        </w:tc>
      </w:tr>
    </w:tbl>
    <w:p w:rsidR="007D3580" w:rsidRDefault="00C72560">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7D3580" w:rsidRDefault="007D3580">
      <w:pPr>
        <w:spacing w:before="66"/>
        <w:jc w:val="both"/>
        <w:rPr>
          <w:rFonts w:ascii="仿宋" w:eastAsia="仿宋" w:hAnsi="仿宋" w:cs="仿宋"/>
          <w:color w:val="000000"/>
        </w:rPr>
        <w:sectPr w:rsidR="007D3580">
          <w:footerReference w:type="default" r:id="rId15"/>
          <w:pgSz w:w="11906" w:h="16838"/>
          <w:pgMar w:top="720" w:right="720" w:bottom="720" w:left="720" w:header="170" w:footer="280" w:gutter="0"/>
          <w:pgNumType w:fmt="numberInDash"/>
          <w:cols w:space="720"/>
          <w:formProt w:val="0"/>
          <w:docGrid w:linePitch="100"/>
        </w:sectPr>
      </w:pPr>
    </w:p>
    <w:tbl>
      <w:tblPr>
        <w:tblW w:w="15439" w:type="dxa"/>
        <w:jc w:val="center"/>
        <w:tblLayout w:type="fixed"/>
        <w:tblLook w:val="04A0"/>
      </w:tblPr>
      <w:tblGrid>
        <w:gridCol w:w="1115"/>
        <w:gridCol w:w="2925"/>
        <w:gridCol w:w="1592"/>
        <w:gridCol w:w="1604"/>
        <w:gridCol w:w="1565"/>
        <w:gridCol w:w="1396"/>
        <w:gridCol w:w="1578"/>
        <w:gridCol w:w="1174"/>
        <w:gridCol w:w="1277"/>
        <w:gridCol w:w="1213"/>
      </w:tblGrid>
      <w:tr w:rsidR="007D3580">
        <w:trPr>
          <w:trHeight w:val="627"/>
          <w:jc w:val="center"/>
        </w:trPr>
        <w:tc>
          <w:tcPr>
            <w:tcW w:w="15439" w:type="dxa"/>
            <w:gridSpan w:val="10"/>
            <w:vAlign w:val="center"/>
          </w:tcPr>
          <w:p w:rsidR="007D3580" w:rsidRDefault="00C72560">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7D3580">
        <w:trPr>
          <w:trHeight w:val="314"/>
          <w:jc w:val="center"/>
        </w:trPr>
        <w:tc>
          <w:tcPr>
            <w:tcW w:w="4040" w:type="dxa"/>
            <w:gridSpan w:val="2"/>
            <w:vAlign w:val="center"/>
          </w:tcPr>
          <w:p w:rsidR="007D3580" w:rsidRDefault="007D3580">
            <w:pPr>
              <w:pStyle w:val="TableParagraph"/>
              <w:jc w:val="center"/>
              <w:rPr>
                <w:rFonts w:ascii="仿宋" w:eastAsia="仿宋" w:hAnsi="仿宋" w:cs="仿宋"/>
              </w:rPr>
            </w:pPr>
          </w:p>
        </w:tc>
        <w:tc>
          <w:tcPr>
            <w:tcW w:w="1592" w:type="dxa"/>
            <w:vAlign w:val="center"/>
          </w:tcPr>
          <w:p w:rsidR="007D3580" w:rsidRDefault="007D3580">
            <w:pPr>
              <w:pStyle w:val="TableParagraph"/>
              <w:jc w:val="center"/>
              <w:rPr>
                <w:rFonts w:ascii="仿宋" w:eastAsia="仿宋" w:hAnsi="仿宋" w:cs="仿宋"/>
              </w:rPr>
            </w:pPr>
          </w:p>
        </w:tc>
        <w:tc>
          <w:tcPr>
            <w:tcW w:w="1604" w:type="dxa"/>
            <w:vAlign w:val="center"/>
          </w:tcPr>
          <w:p w:rsidR="007D3580" w:rsidRDefault="007D3580">
            <w:pPr>
              <w:pStyle w:val="TableParagraph"/>
              <w:jc w:val="center"/>
              <w:rPr>
                <w:rFonts w:ascii="仿宋" w:eastAsia="仿宋" w:hAnsi="仿宋" w:cs="仿宋"/>
              </w:rPr>
            </w:pPr>
          </w:p>
        </w:tc>
        <w:tc>
          <w:tcPr>
            <w:tcW w:w="1565" w:type="dxa"/>
            <w:vAlign w:val="center"/>
          </w:tcPr>
          <w:p w:rsidR="007D3580" w:rsidRDefault="007D3580">
            <w:pPr>
              <w:pStyle w:val="TableParagraph"/>
              <w:jc w:val="center"/>
              <w:rPr>
                <w:rFonts w:ascii="仿宋" w:eastAsia="仿宋" w:hAnsi="仿宋" w:cs="仿宋"/>
              </w:rPr>
            </w:pPr>
          </w:p>
        </w:tc>
        <w:tc>
          <w:tcPr>
            <w:tcW w:w="2974" w:type="dxa"/>
            <w:gridSpan w:val="2"/>
            <w:vAlign w:val="center"/>
          </w:tcPr>
          <w:p w:rsidR="007D3580" w:rsidRDefault="007D3580">
            <w:pPr>
              <w:pStyle w:val="TableParagraph"/>
              <w:jc w:val="center"/>
              <w:rPr>
                <w:rFonts w:ascii="仿宋" w:eastAsia="仿宋" w:hAnsi="仿宋" w:cs="仿宋"/>
              </w:rPr>
            </w:pPr>
          </w:p>
        </w:tc>
        <w:tc>
          <w:tcPr>
            <w:tcW w:w="1174" w:type="dxa"/>
            <w:vAlign w:val="center"/>
          </w:tcPr>
          <w:p w:rsidR="007D3580" w:rsidRDefault="007D3580">
            <w:pPr>
              <w:pStyle w:val="TableParagraph"/>
              <w:jc w:val="center"/>
              <w:rPr>
                <w:rFonts w:ascii="仿宋" w:eastAsia="仿宋" w:hAnsi="仿宋" w:cs="仿宋"/>
              </w:rPr>
            </w:pPr>
          </w:p>
        </w:tc>
        <w:tc>
          <w:tcPr>
            <w:tcW w:w="2490" w:type="dxa"/>
            <w:gridSpan w:val="2"/>
            <w:vAlign w:val="center"/>
          </w:tcPr>
          <w:p w:rsidR="007D3580" w:rsidRDefault="00C72560">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7D3580">
        <w:trPr>
          <w:trHeight w:val="376"/>
          <w:jc w:val="center"/>
        </w:trPr>
        <w:tc>
          <w:tcPr>
            <w:tcW w:w="12949" w:type="dxa"/>
            <w:gridSpan w:val="8"/>
            <w:vAlign w:val="center"/>
          </w:tcPr>
          <w:p w:rsidR="007D3580" w:rsidRDefault="00C72560">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南通市公安局交通巡逻警察支队</w:t>
            </w:r>
          </w:p>
        </w:tc>
        <w:tc>
          <w:tcPr>
            <w:tcW w:w="2490" w:type="dxa"/>
            <w:gridSpan w:val="2"/>
            <w:vAlign w:val="center"/>
          </w:tcPr>
          <w:p w:rsidR="007D3580" w:rsidRDefault="00C72560">
            <w:pPr>
              <w:pStyle w:val="TableParagraph"/>
              <w:jc w:val="right"/>
              <w:rPr>
                <w:rFonts w:ascii="仿宋" w:eastAsia="仿宋" w:hAnsi="仿宋" w:cs="仿宋"/>
              </w:rPr>
            </w:pPr>
            <w:r>
              <w:rPr>
                <w:rFonts w:ascii="仿宋" w:eastAsia="仿宋" w:hAnsi="仿宋" w:cs="仿宋" w:hint="eastAsia"/>
              </w:rPr>
              <w:t>金额单位：万元</w:t>
            </w:r>
          </w:p>
        </w:tc>
      </w:tr>
      <w:tr w:rsidR="007D3580">
        <w:trPr>
          <w:cantSplit/>
          <w:trHeight w:val="312"/>
          <w:jc w:val="center"/>
        </w:trPr>
        <w:tc>
          <w:tcPr>
            <w:tcW w:w="4040" w:type="dxa"/>
            <w:gridSpan w:val="2"/>
            <w:tcBorders>
              <w:top w:val="single" w:sz="4" w:space="0" w:color="000000"/>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项目</w:t>
            </w:r>
          </w:p>
        </w:tc>
        <w:tc>
          <w:tcPr>
            <w:tcW w:w="1592" w:type="dxa"/>
            <w:vMerge w:val="restart"/>
            <w:tcBorders>
              <w:top w:val="single" w:sz="4" w:space="0" w:color="000000"/>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本年收入合计</w:t>
            </w:r>
          </w:p>
        </w:tc>
        <w:tc>
          <w:tcPr>
            <w:tcW w:w="1604" w:type="dxa"/>
            <w:vMerge w:val="restart"/>
            <w:tcBorders>
              <w:top w:val="single" w:sz="4" w:space="0" w:color="000000"/>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财政拨款收入</w:t>
            </w:r>
          </w:p>
        </w:tc>
        <w:tc>
          <w:tcPr>
            <w:tcW w:w="1565" w:type="dxa"/>
            <w:vMerge w:val="restart"/>
            <w:tcBorders>
              <w:top w:val="single" w:sz="4" w:space="0" w:color="000000"/>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上级补助收入</w:t>
            </w:r>
          </w:p>
        </w:tc>
        <w:tc>
          <w:tcPr>
            <w:tcW w:w="1396" w:type="dxa"/>
            <w:vMerge w:val="restart"/>
            <w:tcBorders>
              <w:top w:val="single" w:sz="4" w:space="0" w:color="000000"/>
              <w:left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财政专户管理教育收费</w:t>
            </w:r>
          </w:p>
        </w:tc>
        <w:tc>
          <w:tcPr>
            <w:tcW w:w="1578" w:type="dxa"/>
            <w:vMerge w:val="restart"/>
            <w:tcBorders>
              <w:top w:val="single" w:sz="4" w:space="0" w:color="000000"/>
              <w:left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174" w:type="dxa"/>
            <w:vMerge w:val="restart"/>
            <w:tcBorders>
              <w:top w:val="single" w:sz="4" w:space="0" w:color="000000"/>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经营收入</w:t>
            </w:r>
          </w:p>
        </w:tc>
        <w:tc>
          <w:tcPr>
            <w:tcW w:w="1277" w:type="dxa"/>
            <w:vMerge w:val="restart"/>
            <w:tcBorders>
              <w:top w:val="single" w:sz="4" w:space="0" w:color="000000"/>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附属单位上缴收入</w:t>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其他收入</w:t>
            </w:r>
          </w:p>
        </w:tc>
      </w:tr>
      <w:tr w:rsidR="007D3580">
        <w:trPr>
          <w:cantSplit/>
          <w:trHeight w:val="220"/>
          <w:jc w:val="center"/>
        </w:trPr>
        <w:tc>
          <w:tcPr>
            <w:tcW w:w="1115"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功能分类</w:t>
            </w:r>
          </w:p>
          <w:p w:rsidR="007D3580" w:rsidRDefault="00C72560">
            <w:pPr>
              <w:pStyle w:val="TableParagraph"/>
              <w:jc w:val="center"/>
              <w:rPr>
                <w:rFonts w:ascii="仿宋" w:eastAsia="仿宋" w:hAnsi="仿宋" w:cs="仿宋"/>
              </w:rPr>
            </w:pPr>
            <w:r>
              <w:rPr>
                <w:rFonts w:ascii="仿宋" w:eastAsia="仿宋" w:hAnsi="仿宋" w:cs="仿宋" w:hint="eastAsia"/>
              </w:rPr>
              <w:t>科目编码</w:t>
            </w:r>
          </w:p>
        </w:tc>
        <w:tc>
          <w:tcPr>
            <w:tcW w:w="2925"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科目名称</w:t>
            </w:r>
          </w:p>
        </w:tc>
        <w:tc>
          <w:tcPr>
            <w:tcW w:w="1592" w:type="dxa"/>
            <w:vMerge/>
            <w:tcBorders>
              <w:left w:val="single" w:sz="4" w:space="0" w:color="000000"/>
              <w:bottom w:val="single" w:sz="4" w:space="0" w:color="000000"/>
            </w:tcBorders>
          </w:tcPr>
          <w:p w:rsidR="007D3580" w:rsidRDefault="007D3580">
            <w:pPr>
              <w:rPr>
                <w:rFonts w:ascii="仿宋" w:eastAsia="仿宋" w:hAnsi="仿宋" w:cs="仿宋"/>
              </w:rPr>
            </w:pPr>
          </w:p>
        </w:tc>
        <w:tc>
          <w:tcPr>
            <w:tcW w:w="1604" w:type="dxa"/>
            <w:vMerge/>
            <w:tcBorders>
              <w:left w:val="single" w:sz="4" w:space="0" w:color="000000"/>
              <w:bottom w:val="single" w:sz="4" w:space="0" w:color="000000"/>
            </w:tcBorders>
          </w:tcPr>
          <w:p w:rsidR="007D3580" w:rsidRDefault="007D3580">
            <w:pPr>
              <w:rPr>
                <w:rFonts w:ascii="仿宋" w:eastAsia="仿宋" w:hAnsi="仿宋" w:cs="仿宋"/>
              </w:rPr>
            </w:pPr>
          </w:p>
        </w:tc>
        <w:tc>
          <w:tcPr>
            <w:tcW w:w="1565" w:type="dxa"/>
            <w:vMerge/>
            <w:tcBorders>
              <w:left w:val="single" w:sz="4" w:space="0" w:color="000000"/>
              <w:bottom w:val="single" w:sz="4" w:space="0" w:color="000000"/>
            </w:tcBorders>
          </w:tcPr>
          <w:p w:rsidR="007D3580" w:rsidRDefault="007D3580">
            <w:pPr>
              <w:rPr>
                <w:rFonts w:ascii="仿宋" w:eastAsia="仿宋" w:hAnsi="仿宋" w:cs="仿宋"/>
              </w:rPr>
            </w:pPr>
          </w:p>
        </w:tc>
        <w:tc>
          <w:tcPr>
            <w:tcW w:w="1396" w:type="dxa"/>
            <w:vMerge/>
            <w:tcBorders>
              <w:left w:val="single" w:sz="4" w:space="0" w:color="000000"/>
              <w:bottom w:val="single" w:sz="4" w:space="0" w:color="000000"/>
            </w:tcBorders>
            <w:vAlign w:val="center"/>
          </w:tcPr>
          <w:p w:rsidR="007D3580" w:rsidRDefault="007D3580">
            <w:pPr>
              <w:pStyle w:val="TableParagraph"/>
              <w:jc w:val="center"/>
              <w:rPr>
                <w:rFonts w:ascii="仿宋" w:eastAsia="仿宋" w:hAnsi="仿宋" w:cs="仿宋"/>
              </w:rPr>
            </w:pPr>
          </w:p>
        </w:tc>
        <w:tc>
          <w:tcPr>
            <w:tcW w:w="1578" w:type="dxa"/>
            <w:vMerge/>
            <w:tcBorders>
              <w:left w:val="single" w:sz="4" w:space="0" w:color="000000"/>
              <w:bottom w:val="single" w:sz="4" w:space="0" w:color="000000"/>
            </w:tcBorders>
            <w:vAlign w:val="center"/>
          </w:tcPr>
          <w:p w:rsidR="007D3580" w:rsidRDefault="007D3580">
            <w:pPr>
              <w:pStyle w:val="TableParagraph"/>
              <w:jc w:val="center"/>
              <w:rPr>
                <w:rFonts w:ascii="仿宋" w:eastAsia="仿宋" w:hAnsi="仿宋" w:cs="仿宋"/>
              </w:rPr>
            </w:pPr>
          </w:p>
        </w:tc>
        <w:tc>
          <w:tcPr>
            <w:tcW w:w="1174" w:type="dxa"/>
            <w:vMerge/>
            <w:tcBorders>
              <w:left w:val="single" w:sz="4" w:space="0" w:color="000000"/>
              <w:bottom w:val="single" w:sz="4" w:space="0" w:color="000000"/>
            </w:tcBorders>
          </w:tcPr>
          <w:p w:rsidR="007D3580" w:rsidRDefault="007D3580">
            <w:pPr>
              <w:rPr>
                <w:rFonts w:ascii="仿宋" w:eastAsia="仿宋" w:hAnsi="仿宋" w:cs="仿宋"/>
              </w:rPr>
            </w:pPr>
          </w:p>
        </w:tc>
        <w:tc>
          <w:tcPr>
            <w:tcW w:w="1277" w:type="dxa"/>
            <w:vMerge/>
            <w:tcBorders>
              <w:left w:val="single" w:sz="4" w:space="0" w:color="000000"/>
              <w:bottom w:val="single" w:sz="4" w:space="0" w:color="000000"/>
            </w:tcBorders>
          </w:tcPr>
          <w:p w:rsidR="007D3580" w:rsidRDefault="007D3580">
            <w:pPr>
              <w:rPr>
                <w:rFonts w:ascii="仿宋" w:eastAsia="仿宋" w:hAnsi="仿宋" w:cs="仿宋"/>
              </w:rPr>
            </w:pPr>
          </w:p>
        </w:tc>
        <w:tc>
          <w:tcPr>
            <w:tcW w:w="1213" w:type="dxa"/>
            <w:vMerge/>
            <w:tcBorders>
              <w:left w:val="single" w:sz="4" w:space="0" w:color="000000"/>
              <w:bottom w:val="single" w:sz="4" w:space="0" w:color="000000"/>
              <w:right w:val="single" w:sz="4" w:space="0" w:color="000000"/>
            </w:tcBorders>
          </w:tcPr>
          <w:p w:rsidR="007D3580" w:rsidRDefault="007D3580">
            <w:pPr>
              <w:rPr>
                <w:rFonts w:ascii="仿宋" w:eastAsia="仿宋" w:hAnsi="仿宋" w:cs="仿宋"/>
              </w:rPr>
            </w:pPr>
          </w:p>
        </w:tc>
      </w:tr>
      <w:tr w:rsidR="007D3580">
        <w:trPr>
          <w:cantSplit/>
          <w:trHeight w:hRule="exact" w:val="432"/>
          <w:jc w:val="center"/>
        </w:trPr>
        <w:tc>
          <w:tcPr>
            <w:tcW w:w="4040" w:type="dxa"/>
            <w:gridSpan w:val="2"/>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rPr>
              <w:t>合计</w:t>
            </w:r>
          </w:p>
        </w:tc>
        <w:tc>
          <w:tcPr>
            <w:tcW w:w="1592" w:type="dxa"/>
            <w:tcBorders>
              <w:left w:val="single" w:sz="4" w:space="0" w:color="000000"/>
              <w:bottom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41,824.96</w:t>
            </w:r>
          </w:p>
        </w:tc>
        <w:tc>
          <w:tcPr>
            <w:tcW w:w="1604" w:type="dxa"/>
            <w:tcBorders>
              <w:left w:val="single" w:sz="4" w:space="0" w:color="000000"/>
              <w:bottom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41,824.96</w:t>
            </w:r>
          </w:p>
        </w:tc>
        <w:tc>
          <w:tcPr>
            <w:tcW w:w="1565" w:type="dxa"/>
            <w:tcBorders>
              <w:left w:val="single" w:sz="4" w:space="0" w:color="000000"/>
              <w:bottom w:val="single" w:sz="4" w:space="0" w:color="000000"/>
            </w:tcBorders>
            <w:vAlign w:val="center"/>
          </w:tcPr>
          <w:p w:rsidR="007D3580" w:rsidRDefault="007D3580">
            <w:pPr>
              <w:jc w:val="right"/>
              <w:rPr>
                <w:rFonts w:ascii="仿宋" w:eastAsia="仿宋" w:hAnsi="仿宋" w:cs="仿宋"/>
              </w:rPr>
            </w:pPr>
          </w:p>
        </w:tc>
        <w:tc>
          <w:tcPr>
            <w:tcW w:w="1396" w:type="dxa"/>
            <w:tcBorders>
              <w:left w:val="single" w:sz="4" w:space="0" w:color="000000"/>
              <w:bottom w:val="single" w:sz="4" w:space="0" w:color="000000"/>
            </w:tcBorders>
            <w:vAlign w:val="center"/>
          </w:tcPr>
          <w:p w:rsidR="007D3580" w:rsidRDefault="007D3580">
            <w:pPr>
              <w:jc w:val="right"/>
              <w:rPr>
                <w:rFonts w:ascii="仿宋" w:eastAsia="仿宋" w:hAnsi="仿宋" w:cs="仿宋"/>
              </w:rPr>
            </w:pPr>
          </w:p>
        </w:tc>
        <w:tc>
          <w:tcPr>
            <w:tcW w:w="1578" w:type="dxa"/>
            <w:tcBorders>
              <w:left w:val="single" w:sz="4" w:space="0" w:color="000000"/>
              <w:bottom w:val="single" w:sz="4" w:space="0" w:color="000000"/>
            </w:tcBorders>
            <w:vAlign w:val="center"/>
          </w:tcPr>
          <w:p w:rsidR="007D3580" w:rsidRDefault="007D3580">
            <w:pPr>
              <w:jc w:val="right"/>
              <w:rPr>
                <w:rFonts w:ascii="仿宋" w:eastAsia="仿宋" w:hAnsi="仿宋" w:cs="仿宋"/>
              </w:rPr>
            </w:pPr>
          </w:p>
        </w:tc>
        <w:tc>
          <w:tcPr>
            <w:tcW w:w="1174" w:type="dxa"/>
            <w:tcBorders>
              <w:left w:val="single" w:sz="4" w:space="0" w:color="000000"/>
              <w:bottom w:val="single" w:sz="4" w:space="0" w:color="000000"/>
            </w:tcBorders>
            <w:vAlign w:val="center"/>
          </w:tcPr>
          <w:p w:rsidR="007D3580" w:rsidRDefault="007D3580">
            <w:pPr>
              <w:jc w:val="right"/>
              <w:rPr>
                <w:rFonts w:ascii="仿宋" w:eastAsia="仿宋" w:hAnsi="仿宋" w:cs="仿宋"/>
              </w:rPr>
            </w:pPr>
          </w:p>
        </w:tc>
        <w:tc>
          <w:tcPr>
            <w:tcW w:w="1277" w:type="dxa"/>
            <w:tcBorders>
              <w:left w:val="single" w:sz="4" w:space="0" w:color="000000"/>
              <w:bottom w:val="single" w:sz="4" w:space="0" w:color="000000"/>
            </w:tcBorders>
            <w:vAlign w:val="center"/>
          </w:tcPr>
          <w:p w:rsidR="007D3580" w:rsidRDefault="007D3580">
            <w:pPr>
              <w:jc w:val="right"/>
              <w:rPr>
                <w:rFonts w:ascii="仿宋" w:eastAsia="仿宋" w:hAnsi="仿宋" w:cs="仿宋"/>
              </w:rPr>
            </w:pPr>
          </w:p>
        </w:tc>
        <w:tc>
          <w:tcPr>
            <w:tcW w:w="1213" w:type="dxa"/>
            <w:tcBorders>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204</w:t>
            </w:r>
          </w:p>
        </w:tc>
        <w:tc>
          <w:tcPr>
            <w:tcW w:w="2925"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公共安全支出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35,068.51</w:t>
            </w:r>
          </w:p>
        </w:tc>
        <w:tc>
          <w:tcPr>
            <w:tcW w:w="1604"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35,068.51</w:t>
            </w:r>
          </w:p>
        </w:tc>
        <w:tc>
          <w:tcPr>
            <w:tcW w:w="156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20402</w:t>
            </w:r>
          </w:p>
        </w:tc>
        <w:tc>
          <w:tcPr>
            <w:tcW w:w="2925"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公安</w:t>
            </w:r>
          </w:p>
        </w:tc>
        <w:tc>
          <w:tcPr>
            <w:tcW w:w="159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35,068.51</w:t>
            </w:r>
          </w:p>
        </w:tc>
        <w:tc>
          <w:tcPr>
            <w:tcW w:w="1604"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35,068.51</w:t>
            </w:r>
          </w:p>
        </w:tc>
        <w:tc>
          <w:tcPr>
            <w:tcW w:w="156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2040201</w:t>
            </w:r>
          </w:p>
        </w:tc>
        <w:tc>
          <w:tcPr>
            <w:tcW w:w="2925"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59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33,368.86</w:t>
            </w:r>
          </w:p>
        </w:tc>
        <w:tc>
          <w:tcPr>
            <w:tcW w:w="1604"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33,368.86</w:t>
            </w:r>
          </w:p>
        </w:tc>
        <w:tc>
          <w:tcPr>
            <w:tcW w:w="156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2040202</w:t>
            </w:r>
          </w:p>
        </w:tc>
        <w:tc>
          <w:tcPr>
            <w:tcW w:w="2925"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一般行政管理事务</w:t>
            </w:r>
          </w:p>
        </w:tc>
        <w:tc>
          <w:tcPr>
            <w:tcW w:w="159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1,699.65</w:t>
            </w:r>
          </w:p>
        </w:tc>
        <w:tc>
          <w:tcPr>
            <w:tcW w:w="1604"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1,699.65</w:t>
            </w:r>
          </w:p>
        </w:tc>
        <w:tc>
          <w:tcPr>
            <w:tcW w:w="156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221</w:t>
            </w:r>
          </w:p>
        </w:tc>
        <w:tc>
          <w:tcPr>
            <w:tcW w:w="2925"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住房保障支出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6,756.45</w:t>
            </w:r>
          </w:p>
        </w:tc>
        <w:tc>
          <w:tcPr>
            <w:tcW w:w="1604"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6,756.45</w:t>
            </w:r>
          </w:p>
        </w:tc>
        <w:tc>
          <w:tcPr>
            <w:tcW w:w="156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22102</w:t>
            </w:r>
          </w:p>
        </w:tc>
        <w:tc>
          <w:tcPr>
            <w:tcW w:w="2925"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6,756.45</w:t>
            </w:r>
          </w:p>
        </w:tc>
        <w:tc>
          <w:tcPr>
            <w:tcW w:w="1604"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6,756.45</w:t>
            </w:r>
          </w:p>
        </w:tc>
        <w:tc>
          <w:tcPr>
            <w:tcW w:w="156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2210201</w:t>
            </w:r>
          </w:p>
        </w:tc>
        <w:tc>
          <w:tcPr>
            <w:tcW w:w="2925"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59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2,897.21</w:t>
            </w:r>
          </w:p>
        </w:tc>
        <w:tc>
          <w:tcPr>
            <w:tcW w:w="1604"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2,897.21</w:t>
            </w:r>
          </w:p>
        </w:tc>
        <w:tc>
          <w:tcPr>
            <w:tcW w:w="156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2210202</w:t>
            </w:r>
          </w:p>
        </w:tc>
        <w:tc>
          <w:tcPr>
            <w:tcW w:w="2925"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59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3,859.23</w:t>
            </w:r>
          </w:p>
        </w:tc>
        <w:tc>
          <w:tcPr>
            <w:tcW w:w="1604"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3,859.23</w:t>
            </w:r>
          </w:p>
        </w:tc>
        <w:tc>
          <w:tcPr>
            <w:tcW w:w="156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bl>
    <w:p w:rsidR="007D3580" w:rsidRDefault="00C72560">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w:t>
      </w:r>
      <w:r>
        <w:rPr>
          <w:rFonts w:ascii="仿宋" w:eastAsia="仿宋" w:hAnsi="仿宋" w:cs="仿宋" w:hint="eastAsia"/>
        </w:rPr>
        <w:t>本表金额单位转换时可能存在尾数误差。</w:t>
      </w:r>
    </w:p>
    <w:p w:rsidR="007D3580" w:rsidRDefault="007D3580">
      <w:pPr>
        <w:spacing w:before="66"/>
        <w:ind w:left="57" w:firstLineChars="100" w:firstLine="220"/>
        <w:jc w:val="both"/>
        <w:rPr>
          <w:rFonts w:ascii="仿宋" w:eastAsia="仿宋" w:hAnsi="仿宋" w:cs="仿宋"/>
        </w:rPr>
        <w:sectPr w:rsidR="007D3580">
          <w:footerReference w:type="default" r:id="rId16"/>
          <w:pgSz w:w="16838" w:h="11906" w:orient="landscape"/>
          <w:pgMar w:top="720" w:right="720" w:bottom="720" w:left="720"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4183"/>
        <w:gridCol w:w="2011"/>
        <w:gridCol w:w="1486"/>
        <w:gridCol w:w="1564"/>
        <w:gridCol w:w="1593"/>
        <w:gridCol w:w="1472"/>
        <w:gridCol w:w="1482"/>
      </w:tblGrid>
      <w:tr w:rsidR="007D3580">
        <w:trPr>
          <w:trHeight w:val="341"/>
        </w:trPr>
        <w:tc>
          <w:tcPr>
            <w:tcW w:w="15347" w:type="dxa"/>
            <w:gridSpan w:val="8"/>
            <w:vAlign w:val="center"/>
          </w:tcPr>
          <w:p w:rsidR="007D3580" w:rsidRDefault="00C72560">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7D3580">
        <w:trPr>
          <w:trHeight w:val="321"/>
        </w:trPr>
        <w:tc>
          <w:tcPr>
            <w:tcW w:w="5739" w:type="dxa"/>
            <w:gridSpan w:val="2"/>
            <w:vAlign w:val="center"/>
          </w:tcPr>
          <w:p w:rsidR="007D3580" w:rsidRDefault="007D3580">
            <w:pPr>
              <w:pStyle w:val="TableParagraph"/>
              <w:jc w:val="center"/>
              <w:rPr>
                <w:rFonts w:ascii="仿宋" w:eastAsia="仿宋" w:hAnsi="仿宋" w:cs="仿宋"/>
              </w:rPr>
            </w:pPr>
          </w:p>
        </w:tc>
        <w:tc>
          <w:tcPr>
            <w:tcW w:w="2011" w:type="dxa"/>
            <w:vAlign w:val="center"/>
          </w:tcPr>
          <w:p w:rsidR="007D3580" w:rsidRDefault="007D3580">
            <w:pPr>
              <w:pStyle w:val="TableParagraph"/>
              <w:jc w:val="center"/>
              <w:rPr>
                <w:rFonts w:ascii="仿宋" w:eastAsia="仿宋" w:hAnsi="仿宋" w:cs="仿宋"/>
                <w:sz w:val="20"/>
              </w:rPr>
            </w:pPr>
          </w:p>
        </w:tc>
        <w:tc>
          <w:tcPr>
            <w:tcW w:w="1486" w:type="dxa"/>
            <w:vAlign w:val="center"/>
          </w:tcPr>
          <w:p w:rsidR="007D3580" w:rsidRDefault="007D3580">
            <w:pPr>
              <w:pStyle w:val="TableParagraph"/>
              <w:jc w:val="center"/>
              <w:rPr>
                <w:rFonts w:ascii="仿宋" w:eastAsia="仿宋" w:hAnsi="仿宋" w:cs="仿宋"/>
                <w:sz w:val="20"/>
              </w:rPr>
            </w:pPr>
          </w:p>
        </w:tc>
        <w:tc>
          <w:tcPr>
            <w:tcW w:w="1564" w:type="dxa"/>
            <w:vAlign w:val="center"/>
          </w:tcPr>
          <w:p w:rsidR="007D3580" w:rsidRDefault="007D3580">
            <w:pPr>
              <w:pStyle w:val="TableParagraph"/>
              <w:jc w:val="center"/>
              <w:rPr>
                <w:rFonts w:ascii="仿宋" w:eastAsia="仿宋" w:hAnsi="仿宋" w:cs="仿宋"/>
                <w:sz w:val="20"/>
              </w:rPr>
            </w:pPr>
          </w:p>
        </w:tc>
        <w:tc>
          <w:tcPr>
            <w:tcW w:w="1593" w:type="dxa"/>
            <w:vAlign w:val="center"/>
          </w:tcPr>
          <w:p w:rsidR="007D3580" w:rsidRDefault="007D3580">
            <w:pPr>
              <w:pStyle w:val="TableParagraph"/>
              <w:jc w:val="center"/>
              <w:rPr>
                <w:rFonts w:ascii="仿宋" w:eastAsia="仿宋" w:hAnsi="仿宋" w:cs="仿宋"/>
                <w:sz w:val="20"/>
              </w:rPr>
            </w:pPr>
          </w:p>
        </w:tc>
        <w:tc>
          <w:tcPr>
            <w:tcW w:w="2954" w:type="dxa"/>
            <w:gridSpan w:val="2"/>
            <w:vAlign w:val="center"/>
          </w:tcPr>
          <w:p w:rsidR="007D3580" w:rsidRDefault="00C72560">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7D3580">
        <w:trPr>
          <w:trHeight w:val="321"/>
        </w:trPr>
        <w:tc>
          <w:tcPr>
            <w:tcW w:w="12393" w:type="dxa"/>
            <w:gridSpan w:val="6"/>
            <w:vAlign w:val="center"/>
          </w:tcPr>
          <w:p w:rsidR="007D3580" w:rsidRDefault="00C72560">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南通市公安局交通巡逻警察支队</w:t>
            </w:r>
          </w:p>
        </w:tc>
        <w:tc>
          <w:tcPr>
            <w:tcW w:w="2954" w:type="dxa"/>
            <w:gridSpan w:val="2"/>
            <w:vAlign w:val="center"/>
          </w:tcPr>
          <w:p w:rsidR="007D3580" w:rsidRDefault="00C72560">
            <w:pPr>
              <w:pStyle w:val="TableParagraph"/>
              <w:jc w:val="right"/>
              <w:rPr>
                <w:rFonts w:ascii="仿宋" w:eastAsia="仿宋" w:hAnsi="仿宋" w:cs="仿宋"/>
              </w:rPr>
            </w:pPr>
            <w:r>
              <w:rPr>
                <w:rFonts w:ascii="仿宋" w:eastAsia="仿宋" w:hAnsi="仿宋" w:cs="仿宋" w:hint="eastAsia"/>
              </w:rPr>
              <w:t>金额单位：万元</w:t>
            </w:r>
          </w:p>
        </w:tc>
      </w:tr>
      <w:tr w:rsidR="007D3580">
        <w:trPr>
          <w:trHeight w:val="321"/>
        </w:trPr>
        <w:tc>
          <w:tcPr>
            <w:tcW w:w="5739" w:type="dxa"/>
            <w:gridSpan w:val="2"/>
            <w:tcBorders>
              <w:top w:val="single" w:sz="4" w:space="0" w:color="000000"/>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项目</w:t>
            </w:r>
          </w:p>
        </w:tc>
        <w:tc>
          <w:tcPr>
            <w:tcW w:w="2011" w:type="dxa"/>
            <w:vMerge w:val="restart"/>
            <w:tcBorders>
              <w:top w:val="single" w:sz="4" w:space="0" w:color="000000"/>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本年支出合计</w:t>
            </w:r>
          </w:p>
        </w:tc>
        <w:tc>
          <w:tcPr>
            <w:tcW w:w="1486" w:type="dxa"/>
            <w:vMerge w:val="restart"/>
            <w:tcBorders>
              <w:top w:val="single" w:sz="4" w:space="0" w:color="000000"/>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基本支出</w:t>
            </w:r>
          </w:p>
        </w:tc>
        <w:tc>
          <w:tcPr>
            <w:tcW w:w="1564" w:type="dxa"/>
            <w:vMerge w:val="restart"/>
            <w:tcBorders>
              <w:top w:val="single" w:sz="4" w:space="0" w:color="000000"/>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项目支出</w:t>
            </w:r>
          </w:p>
        </w:tc>
        <w:tc>
          <w:tcPr>
            <w:tcW w:w="1593" w:type="dxa"/>
            <w:vMerge w:val="restart"/>
            <w:tcBorders>
              <w:top w:val="single" w:sz="4" w:space="0" w:color="000000"/>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上缴上级支出</w:t>
            </w:r>
          </w:p>
        </w:tc>
        <w:tc>
          <w:tcPr>
            <w:tcW w:w="1472" w:type="dxa"/>
            <w:vMerge w:val="restart"/>
            <w:tcBorders>
              <w:top w:val="single" w:sz="4" w:space="0" w:color="000000"/>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经营支出</w:t>
            </w:r>
          </w:p>
        </w:tc>
        <w:tc>
          <w:tcPr>
            <w:tcW w:w="1482" w:type="dxa"/>
            <w:vMerge w:val="restart"/>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对附属单位补助支出</w:t>
            </w:r>
          </w:p>
        </w:tc>
      </w:tr>
      <w:tr w:rsidR="007D3580">
        <w:trPr>
          <w:trHeight w:val="370"/>
        </w:trPr>
        <w:tc>
          <w:tcPr>
            <w:tcW w:w="1556"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功能分类</w:t>
            </w:r>
          </w:p>
          <w:p w:rsidR="007D3580" w:rsidRDefault="00C72560">
            <w:pPr>
              <w:pStyle w:val="TableParagraph"/>
              <w:jc w:val="center"/>
              <w:rPr>
                <w:rFonts w:ascii="仿宋" w:eastAsia="仿宋" w:hAnsi="仿宋" w:cs="仿宋"/>
              </w:rPr>
            </w:pPr>
            <w:r>
              <w:rPr>
                <w:rFonts w:ascii="仿宋" w:eastAsia="仿宋" w:hAnsi="仿宋" w:cs="仿宋" w:hint="eastAsia"/>
              </w:rPr>
              <w:t>科目编码</w:t>
            </w:r>
          </w:p>
        </w:tc>
        <w:tc>
          <w:tcPr>
            <w:tcW w:w="4183"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科目名称</w:t>
            </w:r>
          </w:p>
        </w:tc>
        <w:tc>
          <w:tcPr>
            <w:tcW w:w="2011" w:type="dxa"/>
            <w:vMerge/>
            <w:tcBorders>
              <w:left w:val="single" w:sz="4" w:space="0" w:color="000000"/>
              <w:bottom w:val="single" w:sz="4" w:space="0" w:color="000000"/>
            </w:tcBorders>
          </w:tcPr>
          <w:p w:rsidR="007D3580" w:rsidRDefault="007D3580">
            <w:pPr>
              <w:rPr>
                <w:rFonts w:ascii="仿宋" w:eastAsia="仿宋" w:hAnsi="仿宋" w:cs="仿宋"/>
              </w:rPr>
            </w:pPr>
          </w:p>
        </w:tc>
        <w:tc>
          <w:tcPr>
            <w:tcW w:w="1486" w:type="dxa"/>
            <w:vMerge/>
            <w:tcBorders>
              <w:left w:val="single" w:sz="4" w:space="0" w:color="000000"/>
              <w:bottom w:val="single" w:sz="4" w:space="0" w:color="000000"/>
            </w:tcBorders>
          </w:tcPr>
          <w:p w:rsidR="007D3580" w:rsidRDefault="007D3580">
            <w:pPr>
              <w:rPr>
                <w:rFonts w:ascii="仿宋" w:eastAsia="仿宋" w:hAnsi="仿宋" w:cs="仿宋"/>
              </w:rPr>
            </w:pPr>
          </w:p>
        </w:tc>
        <w:tc>
          <w:tcPr>
            <w:tcW w:w="1564" w:type="dxa"/>
            <w:vMerge/>
            <w:tcBorders>
              <w:left w:val="single" w:sz="4" w:space="0" w:color="000000"/>
              <w:bottom w:val="single" w:sz="4" w:space="0" w:color="000000"/>
            </w:tcBorders>
          </w:tcPr>
          <w:p w:rsidR="007D3580" w:rsidRDefault="007D3580">
            <w:pPr>
              <w:rPr>
                <w:rFonts w:ascii="仿宋" w:eastAsia="仿宋" w:hAnsi="仿宋" w:cs="仿宋"/>
              </w:rPr>
            </w:pPr>
          </w:p>
        </w:tc>
        <w:tc>
          <w:tcPr>
            <w:tcW w:w="1593" w:type="dxa"/>
            <w:vMerge/>
            <w:tcBorders>
              <w:left w:val="single" w:sz="4" w:space="0" w:color="000000"/>
              <w:bottom w:val="single" w:sz="4" w:space="0" w:color="000000"/>
            </w:tcBorders>
          </w:tcPr>
          <w:p w:rsidR="007D3580" w:rsidRDefault="007D3580">
            <w:pPr>
              <w:rPr>
                <w:rFonts w:ascii="仿宋" w:eastAsia="仿宋" w:hAnsi="仿宋" w:cs="仿宋"/>
              </w:rPr>
            </w:pPr>
          </w:p>
        </w:tc>
        <w:tc>
          <w:tcPr>
            <w:tcW w:w="1472" w:type="dxa"/>
            <w:vMerge/>
            <w:tcBorders>
              <w:left w:val="single" w:sz="4" w:space="0" w:color="000000"/>
              <w:bottom w:val="single" w:sz="4" w:space="0" w:color="000000"/>
            </w:tcBorders>
          </w:tcPr>
          <w:p w:rsidR="007D3580" w:rsidRDefault="007D3580">
            <w:pPr>
              <w:rPr>
                <w:rFonts w:ascii="仿宋" w:eastAsia="仿宋" w:hAnsi="仿宋" w:cs="仿宋"/>
              </w:rPr>
            </w:pPr>
          </w:p>
        </w:tc>
        <w:tc>
          <w:tcPr>
            <w:tcW w:w="1482" w:type="dxa"/>
            <w:vMerge/>
            <w:tcBorders>
              <w:left w:val="single" w:sz="4" w:space="0" w:color="000000"/>
              <w:bottom w:val="single" w:sz="4" w:space="0" w:color="000000"/>
              <w:right w:val="single" w:sz="4" w:space="0" w:color="000000"/>
            </w:tcBorders>
          </w:tcPr>
          <w:p w:rsidR="007D3580" w:rsidRDefault="007D3580">
            <w:pPr>
              <w:rPr>
                <w:rFonts w:ascii="仿宋" w:eastAsia="仿宋" w:hAnsi="仿宋" w:cs="仿宋"/>
              </w:rPr>
            </w:pPr>
          </w:p>
        </w:tc>
      </w:tr>
      <w:tr w:rsidR="007D3580">
        <w:trPr>
          <w:trHeight w:hRule="exact" w:val="403"/>
        </w:trPr>
        <w:tc>
          <w:tcPr>
            <w:tcW w:w="5739" w:type="dxa"/>
            <w:gridSpan w:val="2"/>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rPr>
              <w:t>合计</w:t>
            </w:r>
          </w:p>
        </w:tc>
        <w:tc>
          <w:tcPr>
            <w:tcW w:w="2011" w:type="dxa"/>
            <w:tcBorders>
              <w:left w:val="single" w:sz="4" w:space="0" w:color="000000"/>
              <w:bottom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40,867.31</w:t>
            </w:r>
          </w:p>
        </w:tc>
        <w:tc>
          <w:tcPr>
            <w:tcW w:w="1486" w:type="dxa"/>
            <w:tcBorders>
              <w:left w:val="single" w:sz="4" w:space="0" w:color="000000"/>
              <w:bottom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33,231.45</w:t>
            </w:r>
          </w:p>
        </w:tc>
        <w:tc>
          <w:tcPr>
            <w:tcW w:w="1564" w:type="dxa"/>
            <w:tcBorders>
              <w:left w:val="single" w:sz="4" w:space="0" w:color="000000"/>
              <w:bottom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7,635.86</w:t>
            </w:r>
          </w:p>
        </w:tc>
        <w:tc>
          <w:tcPr>
            <w:tcW w:w="1593" w:type="dxa"/>
            <w:tcBorders>
              <w:left w:val="single" w:sz="4" w:space="0" w:color="000000"/>
              <w:bottom w:val="single" w:sz="4" w:space="0" w:color="000000"/>
            </w:tcBorders>
            <w:vAlign w:val="center"/>
          </w:tcPr>
          <w:p w:rsidR="007D3580" w:rsidRDefault="007D3580">
            <w:pPr>
              <w:jc w:val="right"/>
              <w:rPr>
                <w:rFonts w:ascii="仿宋" w:eastAsia="仿宋" w:hAnsi="仿宋" w:cs="仿宋"/>
              </w:rPr>
            </w:pPr>
          </w:p>
        </w:tc>
        <w:tc>
          <w:tcPr>
            <w:tcW w:w="1472" w:type="dxa"/>
            <w:tcBorders>
              <w:left w:val="single" w:sz="4" w:space="0" w:color="000000"/>
              <w:bottom w:val="single" w:sz="4" w:space="0" w:color="000000"/>
            </w:tcBorders>
            <w:vAlign w:val="center"/>
          </w:tcPr>
          <w:p w:rsidR="007D3580" w:rsidRDefault="007D3580">
            <w:pPr>
              <w:jc w:val="right"/>
              <w:rPr>
                <w:rFonts w:ascii="仿宋" w:eastAsia="仿宋" w:hAnsi="仿宋" w:cs="仿宋"/>
              </w:rPr>
            </w:pPr>
          </w:p>
        </w:tc>
        <w:tc>
          <w:tcPr>
            <w:tcW w:w="1482" w:type="dxa"/>
            <w:tcBorders>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rPr>
                <w:rFonts w:ascii="仿宋" w:eastAsia="仿宋" w:hAnsi="仿宋" w:cs="仿宋"/>
              </w:rPr>
            </w:pPr>
            <w:r>
              <w:rPr>
                <w:rFonts w:ascii="仿宋" w:eastAsia="仿宋" w:hAnsi="仿宋" w:cs="仿宋" w:hint="eastAsia"/>
              </w:rPr>
              <w:t>204</w:t>
            </w:r>
          </w:p>
        </w:tc>
        <w:tc>
          <w:tcPr>
            <w:tcW w:w="4183"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rPr>
                <w:rFonts w:ascii="仿宋" w:eastAsia="仿宋" w:hAnsi="仿宋" w:cs="仿宋"/>
              </w:rPr>
            </w:pPr>
            <w:r>
              <w:rPr>
                <w:rFonts w:ascii="仿宋" w:eastAsia="仿宋" w:hAnsi="仿宋" w:cs="仿宋" w:hint="eastAsia"/>
              </w:rPr>
              <w:t>公共安全支出</w:t>
            </w:r>
          </w:p>
        </w:tc>
        <w:tc>
          <w:tcPr>
            <w:tcW w:w="2011"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jc w:val="right"/>
              <w:rPr>
                <w:rFonts w:ascii="仿宋" w:eastAsia="仿宋" w:hAnsi="仿宋" w:cs="仿宋"/>
              </w:rPr>
            </w:pPr>
            <w:r>
              <w:rPr>
                <w:rFonts w:ascii="仿宋" w:eastAsia="仿宋" w:hAnsi="仿宋" w:cs="仿宋" w:hint="eastAsia"/>
              </w:rPr>
              <w:t>34,110.87</w:t>
            </w:r>
          </w:p>
        </w:tc>
        <w:tc>
          <w:tcPr>
            <w:tcW w:w="1486"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jc w:val="right"/>
              <w:rPr>
                <w:rFonts w:ascii="仿宋" w:eastAsia="仿宋" w:hAnsi="仿宋" w:cs="仿宋"/>
              </w:rPr>
            </w:pPr>
            <w:r>
              <w:rPr>
                <w:rFonts w:ascii="仿宋" w:eastAsia="仿宋" w:hAnsi="仿宋" w:cs="仿宋" w:hint="eastAsia"/>
              </w:rPr>
              <w:t>26,475.00</w:t>
            </w:r>
          </w:p>
        </w:tc>
        <w:tc>
          <w:tcPr>
            <w:tcW w:w="1564"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jc w:val="right"/>
              <w:rPr>
                <w:rFonts w:ascii="仿宋" w:eastAsia="仿宋" w:hAnsi="仿宋" w:cs="仿宋"/>
              </w:rPr>
            </w:pPr>
            <w:r>
              <w:rPr>
                <w:rFonts w:ascii="仿宋" w:eastAsia="仿宋" w:hAnsi="仿宋" w:cs="仿宋" w:hint="eastAsia"/>
              </w:rPr>
              <w:t>7,635.86</w:t>
            </w:r>
          </w:p>
        </w:tc>
        <w:tc>
          <w:tcPr>
            <w:tcW w:w="1593"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r>
      <w:tr w:rsidR="007D358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rPr>
                <w:rFonts w:ascii="仿宋" w:eastAsia="仿宋" w:hAnsi="仿宋" w:cs="仿宋"/>
              </w:rPr>
            </w:pPr>
            <w:r>
              <w:rPr>
                <w:rFonts w:ascii="仿宋" w:eastAsia="仿宋" w:hAnsi="仿宋" w:cs="仿宋" w:hint="eastAsia"/>
              </w:rPr>
              <w:t>20402</w:t>
            </w:r>
          </w:p>
        </w:tc>
        <w:tc>
          <w:tcPr>
            <w:tcW w:w="4183"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公安</w:t>
            </w:r>
          </w:p>
        </w:tc>
        <w:tc>
          <w:tcPr>
            <w:tcW w:w="2011"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jc w:val="right"/>
              <w:rPr>
                <w:rFonts w:ascii="仿宋" w:eastAsia="仿宋" w:hAnsi="仿宋" w:cs="仿宋"/>
              </w:rPr>
            </w:pPr>
            <w:r>
              <w:rPr>
                <w:rFonts w:ascii="仿宋" w:eastAsia="仿宋" w:hAnsi="仿宋" w:cs="仿宋" w:hint="eastAsia"/>
              </w:rPr>
              <w:t>34,110.87</w:t>
            </w:r>
          </w:p>
        </w:tc>
        <w:tc>
          <w:tcPr>
            <w:tcW w:w="1486"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jc w:val="right"/>
              <w:rPr>
                <w:rFonts w:ascii="仿宋" w:eastAsia="仿宋" w:hAnsi="仿宋" w:cs="仿宋"/>
              </w:rPr>
            </w:pPr>
            <w:r>
              <w:rPr>
                <w:rFonts w:ascii="仿宋" w:eastAsia="仿宋" w:hAnsi="仿宋" w:cs="仿宋" w:hint="eastAsia"/>
              </w:rPr>
              <w:t>26,475.00</w:t>
            </w:r>
          </w:p>
        </w:tc>
        <w:tc>
          <w:tcPr>
            <w:tcW w:w="1564"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jc w:val="right"/>
              <w:rPr>
                <w:rFonts w:ascii="仿宋" w:eastAsia="仿宋" w:hAnsi="仿宋" w:cs="仿宋"/>
              </w:rPr>
            </w:pPr>
            <w:r>
              <w:rPr>
                <w:rFonts w:ascii="仿宋" w:eastAsia="仿宋" w:hAnsi="仿宋" w:cs="仿宋" w:hint="eastAsia"/>
              </w:rPr>
              <w:t>7,635.86</w:t>
            </w:r>
          </w:p>
        </w:tc>
        <w:tc>
          <w:tcPr>
            <w:tcW w:w="1593"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r>
      <w:tr w:rsidR="007D358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rPr>
                <w:rFonts w:ascii="仿宋" w:eastAsia="仿宋" w:hAnsi="仿宋" w:cs="仿宋"/>
              </w:rPr>
            </w:pPr>
            <w:r>
              <w:rPr>
                <w:rFonts w:ascii="仿宋" w:eastAsia="仿宋" w:hAnsi="仿宋" w:cs="仿宋" w:hint="eastAsia"/>
              </w:rPr>
              <w:t>2040201</w:t>
            </w:r>
          </w:p>
        </w:tc>
        <w:tc>
          <w:tcPr>
            <w:tcW w:w="4183"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2011"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jc w:val="right"/>
              <w:rPr>
                <w:rFonts w:ascii="仿宋" w:eastAsia="仿宋" w:hAnsi="仿宋" w:cs="仿宋"/>
              </w:rPr>
            </w:pPr>
            <w:r>
              <w:rPr>
                <w:rFonts w:ascii="仿宋" w:eastAsia="仿宋" w:hAnsi="仿宋" w:cs="仿宋" w:hint="eastAsia"/>
              </w:rPr>
              <w:t>32,402.70</w:t>
            </w:r>
          </w:p>
        </w:tc>
        <w:tc>
          <w:tcPr>
            <w:tcW w:w="1486"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jc w:val="right"/>
              <w:rPr>
                <w:rFonts w:ascii="仿宋" w:eastAsia="仿宋" w:hAnsi="仿宋" w:cs="仿宋"/>
              </w:rPr>
            </w:pPr>
            <w:r>
              <w:rPr>
                <w:rFonts w:ascii="仿宋" w:eastAsia="仿宋" w:hAnsi="仿宋" w:cs="仿宋" w:hint="eastAsia"/>
              </w:rPr>
              <w:t>26,475.00</w:t>
            </w:r>
          </w:p>
        </w:tc>
        <w:tc>
          <w:tcPr>
            <w:tcW w:w="1564"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jc w:val="right"/>
              <w:rPr>
                <w:rFonts w:ascii="仿宋" w:eastAsia="仿宋" w:hAnsi="仿宋" w:cs="仿宋"/>
              </w:rPr>
            </w:pPr>
            <w:r>
              <w:rPr>
                <w:rFonts w:ascii="仿宋" w:eastAsia="仿宋" w:hAnsi="仿宋" w:cs="仿宋" w:hint="eastAsia"/>
              </w:rPr>
              <w:t>5,927.70</w:t>
            </w:r>
          </w:p>
        </w:tc>
        <w:tc>
          <w:tcPr>
            <w:tcW w:w="1593"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r>
      <w:tr w:rsidR="007D358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rPr>
                <w:rFonts w:ascii="仿宋" w:eastAsia="仿宋" w:hAnsi="仿宋" w:cs="仿宋"/>
              </w:rPr>
            </w:pPr>
            <w:r>
              <w:rPr>
                <w:rFonts w:ascii="仿宋" w:eastAsia="仿宋" w:hAnsi="仿宋" w:cs="仿宋" w:hint="eastAsia"/>
              </w:rPr>
              <w:t>2040202</w:t>
            </w:r>
          </w:p>
        </w:tc>
        <w:tc>
          <w:tcPr>
            <w:tcW w:w="4183"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一般行政管理事务</w:t>
            </w:r>
          </w:p>
        </w:tc>
        <w:tc>
          <w:tcPr>
            <w:tcW w:w="2011"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jc w:val="right"/>
              <w:rPr>
                <w:rFonts w:ascii="仿宋" w:eastAsia="仿宋" w:hAnsi="仿宋" w:cs="仿宋"/>
              </w:rPr>
            </w:pPr>
            <w:r>
              <w:rPr>
                <w:rFonts w:ascii="仿宋" w:eastAsia="仿宋" w:hAnsi="仿宋" w:cs="仿宋" w:hint="eastAsia"/>
              </w:rPr>
              <w:t>1,708.17</w:t>
            </w:r>
          </w:p>
        </w:tc>
        <w:tc>
          <w:tcPr>
            <w:tcW w:w="1486"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jc w:val="right"/>
              <w:rPr>
                <w:rFonts w:ascii="仿宋" w:eastAsia="仿宋" w:hAnsi="仿宋" w:cs="仿宋"/>
              </w:rPr>
            </w:pPr>
            <w:r>
              <w:rPr>
                <w:rFonts w:ascii="仿宋" w:eastAsia="仿宋" w:hAnsi="仿宋" w:cs="仿宋" w:hint="eastAsia"/>
              </w:rPr>
              <w:t>1,708.17</w:t>
            </w:r>
          </w:p>
        </w:tc>
        <w:tc>
          <w:tcPr>
            <w:tcW w:w="1593"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r>
      <w:tr w:rsidR="007D358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rPr>
                <w:rFonts w:ascii="仿宋" w:eastAsia="仿宋" w:hAnsi="仿宋" w:cs="仿宋"/>
              </w:rPr>
            </w:pPr>
            <w:r>
              <w:rPr>
                <w:rFonts w:ascii="仿宋" w:eastAsia="仿宋" w:hAnsi="仿宋" w:cs="仿宋" w:hint="eastAsia"/>
              </w:rPr>
              <w:t>221</w:t>
            </w:r>
          </w:p>
        </w:tc>
        <w:tc>
          <w:tcPr>
            <w:tcW w:w="4183"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rPr>
                <w:rFonts w:ascii="仿宋" w:eastAsia="仿宋" w:hAnsi="仿宋" w:cs="仿宋"/>
              </w:rPr>
            </w:pPr>
            <w:r>
              <w:rPr>
                <w:rFonts w:ascii="仿宋" w:eastAsia="仿宋" w:hAnsi="仿宋" w:cs="仿宋" w:hint="eastAsia"/>
              </w:rPr>
              <w:t>住房保障支出</w:t>
            </w:r>
          </w:p>
        </w:tc>
        <w:tc>
          <w:tcPr>
            <w:tcW w:w="2011"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jc w:val="right"/>
              <w:rPr>
                <w:rFonts w:ascii="仿宋" w:eastAsia="仿宋" w:hAnsi="仿宋" w:cs="仿宋"/>
              </w:rPr>
            </w:pPr>
            <w:r>
              <w:rPr>
                <w:rFonts w:ascii="仿宋" w:eastAsia="仿宋" w:hAnsi="仿宋" w:cs="仿宋" w:hint="eastAsia"/>
              </w:rPr>
              <w:t>6,756.45</w:t>
            </w:r>
          </w:p>
        </w:tc>
        <w:tc>
          <w:tcPr>
            <w:tcW w:w="1486"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jc w:val="right"/>
              <w:rPr>
                <w:rFonts w:ascii="仿宋" w:eastAsia="仿宋" w:hAnsi="仿宋" w:cs="仿宋"/>
              </w:rPr>
            </w:pPr>
            <w:r>
              <w:rPr>
                <w:rFonts w:ascii="仿宋" w:eastAsia="仿宋" w:hAnsi="仿宋" w:cs="仿宋" w:hint="eastAsia"/>
              </w:rPr>
              <w:t>6,756.45</w:t>
            </w:r>
          </w:p>
        </w:tc>
        <w:tc>
          <w:tcPr>
            <w:tcW w:w="1564"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r>
      <w:tr w:rsidR="007D358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rPr>
                <w:rFonts w:ascii="仿宋" w:eastAsia="仿宋" w:hAnsi="仿宋" w:cs="仿宋"/>
              </w:rPr>
            </w:pPr>
            <w:r>
              <w:rPr>
                <w:rFonts w:ascii="仿宋" w:eastAsia="仿宋" w:hAnsi="仿宋" w:cs="仿宋" w:hint="eastAsia"/>
              </w:rPr>
              <w:t>22102</w:t>
            </w:r>
          </w:p>
        </w:tc>
        <w:tc>
          <w:tcPr>
            <w:tcW w:w="4183"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011"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jc w:val="right"/>
              <w:rPr>
                <w:rFonts w:ascii="仿宋" w:eastAsia="仿宋" w:hAnsi="仿宋" w:cs="仿宋"/>
              </w:rPr>
            </w:pPr>
            <w:r>
              <w:rPr>
                <w:rFonts w:ascii="仿宋" w:eastAsia="仿宋" w:hAnsi="仿宋" w:cs="仿宋" w:hint="eastAsia"/>
              </w:rPr>
              <w:t>6,756.45</w:t>
            </w:r>
          </w:p>
        </w:tc>
        <w:tc>
          <w:tcPr>
            <w:tcW w:w="1486"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jc w:val="right"/>
              <w:rPr>
                <w:rFonts w:ascii="仿宋" w:eastAsia="仿宋" w:hAnsi="仿宋" w:cs="仿宋"/>
              </w:rPr>
            </w:pPr>
            <w:r>
              <w:rPr>
                <w:rFonts w:ascii="仿宋" w:eastAsia="仿宋" w:hAnsi="仿宋" w:cs="仿宋" w:hint="eastAsia"/>
              </w:rPr>
              <w:t>6,756.45</w:t>
            </w:r>
          </w:p>
        </w:tc>
        <w:tc>
          <w:tcPr>
            <w:tcW w:w="1564"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r>
      <w:tr w:rsidR="007D358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rPr>
                <w:rFonts w:ascii="仿宋" w:eastAsia="仿宋" w:hAnsi="仿宋" w:cs="仿宋"/>
              </w:rPr>
            </w:pPr>
            <w:r>
              <w:rPr>
                <w:rFonts w:ascii="仿宋" w:eastAsia="仿宋" w:hAnsi="仿宋" w:cs="仿宋" w:hint="eastAsia"/>
              </w:rPr>
              <w:t>2210201</w:t>
            </w:r>
          </w:p>
        </w:tc>
        <w:tc>
          <w:tcPr>
            <w:tcW w:w="4183"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11"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jc w:val="right"/>
              <w:rPr>
                <w:rFonts w:ascii="仿宋" w:eastAsia="仿宋" w:hAnsi="仿宋" w:cs="仿宋"/>
              </w:rPr>
            </w:pPr>
            <w:r>
              <w:rPr>
                <w:rFonts w:ascii="仿宋" w:eastAsia="仿宋" w:hAnsi="仿宋" w:cs="仿宋" w:hint="eastAsia"/>
              </w:rPr>
              <w:t>2,897.21</w:t>
            </w:r>
          </w:p>
        </w:tc>
        <w:tc>
          <w:tcPr>
            <w:tcW w:w="1486"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jc w:val="right"/>
              <w:rPr>
                <w:rFonts w:ascii="仿宋" w:eastAsia="仿宋" w:hAnsi="仿宋" w:cs="仿宋"/>
              </w:rPr>
            </w:pPr>
            <w:r>
              <w:rPr>
                <w:rFonts w:ascii="仿宋" w:eastAsia="仿宋" w:hAnsi="仿宋" w:cs="仿宋" w:hint="eastAsia"/>
              </w:rPr>
              <w:t>2,897.21</w:t>
            </w:r>
          </w:p>
        </w:tc>
        <w:tc>
          <w:tcPr>
            <w:tcW w:w="1564"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r>
      <w:tr w:rsidR="007D358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rPr>
                <w:rFonts w:ascii="仿宋" w:eastAsia="仿宋" w:hAnsi="仿宋" w:cs="仿宋"/>
              </w:rPr>
            </w:pPr>
            <w:r>
              <w:rPr>
                <w:rFonts w:ascii="仿宋" w:eastAsia="仿宋" w:hAnsi="仿宋" w:cs="仿宋" w:hint="eastAsia"/>
              </w:rPr>
              <w:t>2210202</w:t>
            </w:r>
          </w:p>
        </w:tc>
        <w:tc>
          <w:tcPr>
            <w:tcW w:w="4183"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011"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jc w:val="right"/>
              <w:rPr>
                <w:rFonts w:ascii="仿宋" w:eastAsia="仿宋" w:hAnsi="仿宋" w:cs="仿宋"/>
              </w:rPr>
            </w:pPr>
            <w:r>
              <w:rPr>
                <w:rFonts w:ascii="仿宋" w:eastAsia="仿宋" w:hAnsi="仿宋" w:cs="仿宋" w:hint="eastAsia"/>
              </w:rPr>
              <w:t>3,859.23</w:t>
            </w:r>
          </w:p>
        </w:tc>
        <w:tc>
          <w:tcPr>
            <w:tcW w:w="1486" w:type="dxa"/>
            <w:tcBorders>
              <w:top w:val="single" w:sz="4" w:space="0" w:color="000000"/>
              <w:left w:val="single" w:sz="4" w:space="0" w:color="000000"/>
              <w:bottom w:val="single" w:sz="4" w:space="0" w:color="000000"/>
              <w:right w:val="single" w:sz="4" w:space="0" w:color="000000"/>
            </w:tcBorders>
          </w:tcPr>
          <w:p w:rsidR="007D3580" w:rsidRDefault="00C72560">
            <w:pPr>
              <w:pStyle w:val="TableParagraph"/>
              <w:spacing w:before="30"/>
              <w:ind w:left="107"/>
              <w:jc w:val="right"/>
              <w:rPr>
                <w:rFonts w:ascii="仿宋" w:eastAsia="仿宋" w:hAnsi="仿宋" w:cs="仿宋"/>
              </w:rPr>
            </w:pPr>
            <w:r>
              <w:rPr>
                <w:rFonts w:ascii="仿宋" w:eastAsia="仿宋" w:hAnsi="仿宋" w:cs="仿宋" w:hint="eastAsia"/>
              </w:rPr>
              <w:t>3,859.23</w:t>
            </w:r>
          </w:p>
        </w:tc>
        <w:tc>
          <w:tcPr>
            <w:tcW w:w="1564"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D3580" w:rsidRDefault="007D3580">
            <w:pPr>
              <w:pStyle w:val="TableParagraph"/>
              <w:spacing w:before="30"/>
              <w:ind w:left="107"/>
              <w:jc w:val="right"/>
              <w:rPr>
                <w:rFonts w:ascii="仿宋" w:eastAsia="仿宋" w:hAnsi="仿宋" w:cs="仿宋"/>
              </w:rPr>
            </w:pPr>
          </w:p>
        </w:tc>
      </w:tr>
    </w:tbl>
    <w:p w:rsidR="007D3580" w:rsidRDefault="00C72560">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7D3580" w:rsidRDefault="007D3580">
      <w:pPr>
        <w:spacing w:before="59"/>
        <w:ind w:left="57"/>
        <w:rPr>
          <w:rFonts w:ascii="仿宋" w:eastAsia="仿宋" w:hAnsi="仿宋" w:cs="仿宋"/>
        </w:rPr>
        <w:sectPr w:rsidR="007D3580">
          <w:footerReference w:type="default" r:id="rId17"/>
          <w:pgSz w:w="16838" w:h="11906" w:orient="landscape"/>
          <w:pgMar w:top="720" w:right="720" w:bottom="720" w:left="720"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7D3580">
        <w:trPr>
          <w:trHeight w:val="319"/>
        </w:trPr>
        <w:tc>
          <w:tcPr>
            <w:tcW w:w="15372" w:type="dxa"/>
            <w:gridSpan w:val="10"/>
          </w:tcPr>
          <w:p w:rsidR="007D3580" w:rsidRDefault="00C7256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7D3580">
        <w:trPr>
          <w:trHeight w:val="319"/>
        </w:trPr>
        <w:tc>
          <w:tcPr>
            <w:tcW w:w="5562" w:type="dxa"/>
            <w:gridSpan w:val="2"/>
          </w:tcPr>
          <w:p w:rsidR="007D3580" w:rsidRDefault="007D3580">
            <w:pPr>
              <w:pStyle w:val="TableParagraph"/>
              <w:rPr>
                <w:rFonts w:ascii="仿宋" w:eastAsia="仿宋" w:hAnsi="仿宋" w:cs="仿宋"/>
                <w:sz w:val="20"/>
              </w:rPr>
            </w:pPr>
          </w:p>
        </w:tc>
        <w:tc>
          <w:tcPr>
            <w:tcW w:w="847" w:type="dxa"/>
          </w:tcPr>
          <w:p w:rsidR="007D3580" w:rsidRDefault="007D3580">
            <w:pPr>
              <w:pStyle w:val="TableParagraph"/>
              <w:rPr>
                <w:rFonts w:ascii="仿宋" w:eastAsia="仿宋" w:hAnsi="仿宋" w:cs="仿宋"/>
                <w:sz w:val="20"/>
              </w:rPr>
            </w:pPr>
          </w:p>
        </w:tc>
        <w:tc>
          <w:tcPr>
            <w:tcW w:w="1913" w:type="dxa"/>
          </w:tcPr>
          <w:p w:rsidR="007D3580" w:rsidRDefault="007D3580">
            <w:pPr>
              <w:pStyle w:val="TableParagraph"/>
              <w:rPr>
                <w:rFonts w:ascii="仿宋" w:eastAsia="仿宋" w:hAnsi="仿宋" w:cs="仿宋"/>
                <w:sz w:val="20"/>
              </w:rPr>
            </w:pPr>
          </w:p>
        </w:tc>
        <w:tc>
          <w:tcPr>
            <w:tcW w:w="2635" w:type="dxa"/>
            <w:gridSpan w:val="2"/>
          </w:tcPr>
          <w:p w:rsidR="007D3580" w:rsidRDefault="007D3580">
            <w:pPr>
              <w:pStyle w:val="TableParagraph"/>
              <w:rPr>
                <w:rFonts w:ascii="仿宋" w:eastAsia="仿宋" w:hAnsi="仿宋" w:cs="仿宋"/>
                <w:sz w:val="20"/>
              </w:rPr>
            </w:pPr>
          </w:p>
        </w:tc>
        <w:tc>
          <w:tcPr>
            <w:tcW w:w="1194" w:type="dxa"/>
          </w:tcPr>
          <w:p w:rsidR="007D3580" w:rsidRDefault="007D3580">
            <w:pPr>
              <w:pStyle w:val="TableParagraph"/>
              <w:rPr>
                <w:rFonts w:ascii="仿宋" w:eastAsia="仿宋" w:hAnsi="仿宋" w:cs="仿宋"/>
                <w:sz w:val="20"/>
              </w:rPr>
            </w:pPr>
          </w:p>
        </w:tc>
        <w:tc>
          <w:tcPr>
            <w:tcW w:w="3221" w:type="dxa"/>
            <w:gridSpan w:val="3"/>
            <w:vAlign w:val="center"/>
          </w:tcPr>
          <w:p w:rsidR="007D3580" w:rsidRDefault="00C72560">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7D3580">
        <w:trPr>
          <w:trHeight w:val="319"/>
        </w:trPr>
        <w:tc>
          <w:tcPr>
            <w:tcW w:w="12151" w:type="dxa"/>
            <w:gridSpan w:val="7"/>
          </w:tcPr>
          <w:p w:rsidR="007D3580" w:rsidRDefault="00C72560">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南通市公安局交通巡逻警察支队</w:t>
            </w:r>
          </w:p>
        </w:tc>
        <w:tc>
          <w:tcPr>
            <w:tcW w:w="3221" w:type="dxa"/>
            <w:gridSpan w:val="3"/>
            <w:vAlign w:val="center"/>
          </w:tcPr>
          <w:p w:rsidR="007D3580" w:rsidRDefault="00C72560">
            <w:pPr>
              <w:pStyle w:val="TableParagraph"/>
              <w:jc w:val="right"/>
              <w:rPr>
                <w:rFonts w:ascii="仿宋" w:eastAsia="仿宋" w:hAnsi="仿宋" w:cs="仿宋"/>
              </w:rPr>
            </w:pPr>
            <w:r>
              <w:rPr>
                <w:rFonts w:ascii="仿宋" w:eastAsia="仿宋" w:hAnsi="仿宋" w:cs="仿宋" w:hint="eastAsia"/>
              </w:rPr>
              <w:t>金额单位：万元</w:t>
            </w:r>
          </w:p>
        </w:tc>
      </w:tr>
      <w:tr w:rsidR="007D3580">
        <w:trPr>
          <w:trHeight w:val="162"/>
        </w:trPr>
        <w:tc>
          <w:tcPr>
            <w:tcW w:w="5562" w:type="dxa"/>
            <w:gridSpan w:val="2"/>
            <w:tcBorders>
              <w:top w:val="single" w:sz="4" w:space="0" w:color="000000"/>
              <w:left w:val="single" w:sz="4" w:space="0" w:color="000000"/>
              <w:bottom w:val="single" w:sz="4" w:space="0" w:color="000000"/>
            </w:tcBorders>
          </w:tcPr>
          <w:p w:rsidR="007D3580" w:rsidRDefault="00C72560">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7D3580" w:rsidRDefault="00C72560">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7D3580">
        <w:trPr>
          <w:trHeight w:val="199"/>
        </w:trPr>
        <w:tc>
          <w:tcPr>
            <w:tcW w:w="3725" w:type="dxa"/>
            <w:vMerge w:val="restart"/>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7D3580" w:rsidRDefault="00C72560">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7D3580" w:rsidRDefault="00C72560">
            <w:pPr>
              <w:jc w:val="center"/>
              <w:rPr>
                <w:rFonts w:ascii="仿宋" w:eastAsia="仿宋" w:hAnsi="仿宋" w:cs="仿宋"/>
              </w:rPr>
            </w:pPr>
            <w:r>
              <w:rPr>
                <w:rFonts w:ascii="仿宋" w:eastAsia="仿宋" w:hAnsi="仿宋" w:cs="仿宋" w:hint="eastAsia"/>
              </w:rPr>
              <w:t>决算数</w:t>
            </w:r>
          </w:p>
        </w:tc>
      </w:tr>
      <w:tr w:rsidR="007D3580">
        <w:trPr>
          <w:trHeight w:val="578"/>
        </w:trPr>
        <w:tc>
          <w:tcPr>
            <w:tcW w:w="3725" w:type="dxa"/>
            <w:vMerge/>
            <w:tcBorders>
              <w:left w:val="single" w:sz="4" w:space="0" w:color="000000"/>
              <w:bottom w:val="single" w:sz="4" w:space="0" w:color="000000"/>
            </w:tcBorders>
          </w:tcPr>
          <w:p w:rsidR="007D3580" w:rsidRDefault="007D3580">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7D3580" w:rsidRDefault="007D3580">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7D3580" w:rsidRDefault="007D3580">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国有资本经营预算财政拨款</w:t>
            </w: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41,824.96</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34,110.87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34,110.87</w:t>
            </w: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6,756.45</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6,756.45</w:t>
            </w: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hRule="exact" w:val="359"/>
        </w:trPr>
        <w:tc>
          <w:tcPr>
            <w:tcW w:w="3725" w:type="dxa"/>
            <w:tcBorders>
              <w:top w:val="single" w:sz="4" w:space="0" w:color="000000"/>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41,824.96</w:t>
            </w:r>
          </w:p>
        </w:tc>
        <w:tc>
          <w:tcPr>
            <w:tcW w:w="3667" w:type="dxa"/>
            <w:gridSpan w:val="3"/>
            <w:tcBorders>
              <w:top w:val="single" w:sz="4" w:space="0" w:color="000000"/>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40,867.31</w:t>
            </w:r>
          </w:p>
        </w:tc>
        <w:tc>
          <w:tcPr>
            <w:tcW w:w="1415" w:type="dxa"/>
            <w:gridSpan w:val="2"/>
            <w:tcBorders>
              <w:top w:val="single" w:sz="4" w:space="0" w:color="000000"/>
              <w:left w:val="single" w:sz="4" w:space="0" w:color="000000"/>
              <w:bottom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40,867.31</w:t>
            </w:r>
          </w:p>
        </w:tc>
        <w:tc>
          <w:tcPr>
            <w:tcW w:w="1500" w:type="dxa"/>
            <w:tcBorders>
              <w:top w:val="single" w:sz="4" w:space="0" w:color="000000"/>
              <w:left w:val="single" w:sz="4" w:space="0" w:color="000000"/>
              <w:bottom w:val="single" w:sz="4" w:space="0" w:color="000000"/>
            </w:tcBorders>
            <w:vAlign w:val="center"/>
          </w:tcPr>
          <w:p w:rsidR="007D3580" w:rsidRDefault="007D3580">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trHeight w:val="242"/>
        </w:trPr>
        <w:tc>
          <w:tcPr>
            <w:tcW w:w="3725" w:type="dxa"/>
            <w:tcBorders>
              <w:left w:val="single" w:sz="4" w:space="0" w:color="000000"/>
              <w:bottom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9.06</w:t>
            </w:r>
          </w:p>
        </w:tc>
        <w:tc>
          <w:tcPr>
            <w:tcW w:w="3667" w:type="dxa"/>
            <w:gridSpan w:val="3"/>
            <w:tcBorders>
              <w:left w:val="single" w:sz="4" w:space="0" w:color="000000"/>
              <w:bottom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966.71</w:t>
            </w:r>
          </w:p>
        </w:tc>
        <w:tc>
          <w:tcPr>
            <w:tcW w:w="1415" w:type="dxa"/>
            <w:gridSpan w:val="2"/>
            <w:tcBorders>
              <w:left w:val="single" w:sz="4" w:space="0" w:color="000000"/>
              <w:bottom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966.71</w:t>
            </w:r>
          </w:p>
        </w:tc>
        <w:tc>
          <w:tcPr>
            <w:tcW w:w="1500" w:type="dxa"/>
            <w:tcBorders>
              <w:left w:val="single" w:sz="4" w:space="0" w:color="000000"/>
              <w:bottom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42"/>
        </w:trPr>
        <w:tc>
          <w:tcPr>
            <w:tcW w:w="3725" w:type="dxa"/>
            <w:tcBorders>
              <w:left w:val="single" w:sz="4" w:space="0" w:color="000000"/>
              <w:bottom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9.06</w:t>
            </w:r>
          </w:p>
        </w:tc>
        <w:tc>
          <w:tcPr>
            <w:tcW w:w="3667" w:type="dxa"/>
            <w:gridSpan w:val="3"/>
            <w:tcBorders>
              <w:left w:val="single" w:sz="4" w:space="0" w:color="000000"/>
              <w:bottom w:val="single" w:sz="4" w:space="0" w:color="000000"/>
            </w:tcBorders>
            <w:vAlign w:val="center"/>
          </w:tcPr>
          <w:p w:rsidR="007D3580" w:rsidRDefault="007D3580">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42"/>
        </w:trPr>
        <w:tc>
          <w:tcPr>
            <w:tcW w:w="3725" w:type="dxa"/>
            <w:tcBorders>
              <w:left w:val="single" w:sz="4" w:space="0" w:color="000000"/>
              <w:bottom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7D3580" w:rsidRDefault="007D3580">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trHeight w:val="242"/>
        </w:trPr>
        <w:tc>
          <w:tcPr>
            <w:tcW w:w="3725" w:type="dxa"/>
            <w:tcBorders>
              <w:left w:val="single" w:sz="4" w:space="0" w:color="000000"/>
              <w:bottom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7D3580" w:rsidRDefault="007D3580">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7D3580" w:rsidRDefault="007D3580">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7D3580" w:rsidRDefault="007D3580">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7D3580" w:rsidRDefault="007D3580">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hRule="exact" w:val="322"/>
        </w:trPr>
        <w:tc>
          <w:tcPr>
            <w:tcW w:w="3725"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41,834.02</w:t>
            </w:r>
          </w:p>
        </w:tc>
        <w:tc>
          <w:tcPr>
            <w:tcW w:w="3667" w:type="dxa"/>
            <w:gridSpan w:val="3"/>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41,834.02</w:t>
            </w:r>
          </w:p>
        </w:tc>
        <w:tc>
          <w:tcPr>
            <w:tcW w:w="1415" w:type="dxa"/>
            <w:gridSpan w:val="2"/>
            <w:tcBorders>
              <w:left w:val="single" w:sz="4" w:space="0" w:color="000000"/>
              <w:bottom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41,834.02</w:t>
            </w:r>
          </w:p>
        </w:tc>
        <w:tc>
          <w:tcPr>
            <w:tcW w:w="1500" w:type="dxa"/>
            <w:tcBorders>
              <w:left w:val="single" w:sz="4" w:space="0" w:color="000000"/>
              <w:bottom w:val="single" w:sz="4" w:space="0" w:color="000000"/>
            </w:tcBorders>
            <w:vAlign w:val="center"/>
          </w:tcPr>
          <w:p w:rsidR="007D3580" w:rsidRDefault="007D3580">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bl>
    <w:p w:rsidR="007D3580" w:rsidRDefault="00C72560">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7D3580" w:rsidRDefault="007D3580">
      <w:pPr>
        <w:jc w:val="both"/>
        <w:rPr>
          <w:rFonts w:ascii="仿宋" w:eastAsia="仿宋" w:hAnsi="仿宋" w:cs="仿宋"/>
        </w:rPr>
        <w:sectPr w:rsidR="007D3580">
          <w:footerReference w:type="default" r:id="rId18"/>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7D3580">
        <w:trPr>
          <w:trHeight w:val="321"/>
        </w:trPr>
        <w:tc>
          <w:tcPr>
            <w:tcW w:w="15417" w:type="dxa"/>
            <w:gridSpan w:val="5"/>
            <w:vAlign w:val="center"/>
          </w:tcPr>
          <w:p w:rsidR="007D3580" w:rsidRDefault="00C7256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7D3580">
        <w:trPr>
          <w:trHeight w:val="321"/>
        </w:trPr>
        <w:tc>
          <w:tcPr>
            <w:tcW w:w="6300" w:type="dxa"/>
            <w:gridSpan w:val="2"/>
          </w:tcPr>
          <w:p w:rsidR="007D3580" w:rsidRDefault="007D3580">
            <w:pPr>
              <w:pStyle w:val="TableParagraph"/>
              <w:rPr>
                <w:rFonts w:ascii="仿宋" w:eastAsia="仿宋" w:hAnsi="仿宋" w:cs="仿宋"/>
                <w:sz w:val="20"/>
              </w:rPr>
            </w:pPr>
          </w:p>
        </w:tc>
        <w:tc>
          <w:tcPr>
            <w:tcW w:w="3184" w:type="dxa"/>
          </w:tcPr>
          <w:p w:rsidR="007D3580" w:rsidRDefault="007D3580">
            <w:pPr>
              <w:pStyle w:val="TableParagraph"/>
              <w:rPr>
                <w:rFonts w:ascii="仿宋" w:eastAsia="仿宋" w:hAnsi="仿宋" w:cs="仿宋"/>
                <w:sz w:val="27"/>
              </w:rPr>
            </w:pPr>
          </w:p>
        </w:tc>
        <w:tc>
          <w:tcPr>
            <w:tcW w:w="5933" w:type="dxa"/>
            <w:gridSpan w:val="2"/>
            <w:vAlign w:val="center"/>
          </w:tcPr>
          <w:p w:rsidR="007D3580" w:rsidRDefault="00C72560">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7D3580">
        <w:trPr>
          <w:trHeight w:val="288"/>
        </w:trPr>
        <w:tc>
          <w:tcPr>
            <w:tcW w:w="6300" w:type="dxa"/>
            <w:gridSpan w:val="2"/>
          </w:tcPr>
          <w:p w:rsidR="007D3580" w:rsidRDefault="00C72560">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南通市公安局交通巡逻警察支队</w:t>
            </w:r>
          </w:p>
        </w:tc>
        <w:tc>
          <w:tcPr>
            <w:tcW w:w="3184" w:type="dxa"/>
          </w:tcPr>
          <w:p w:rsidR="007D3580" w:rsidRDefault="007D3580">
            <w:pPr>
              <w:pStyle w:val="TableParagraph"/>
              <w:rPr>
                <w:rFonts w:ascii="仿宋" w:eastAsia="仿宋" w:hAnsi="仿宋" w:cs="仿宋"/>
                <w:sz w:val="27"/>
              </w:rPr>
            </w:pPr>
          </w:p>
        </w:tc>
        <w:tc>
          <w:tcPr>
            <w:tcW w:w="2778" w:type="dxa"/>
            <w:vAlign w:val="center"/>
          </w:tcPr>
          <w:p w:rsidR="007D3580" w:rsidRDefault="007D3580">
            <w:pPr>
              <w:pStyle w:val="TableParagraph"/>
              <w:jc w:val="right"/>
              <w:rPr>
                <w:rFonts w:ascii="仿宋" w:eastAsia="仿宋" w:hAnsi="仿宋" w:cs="仿宋"/>
                <w:sz w:val="27"/>
              </w:rPr>
            </w:pPr>
          </w:p>
        </w:tc>
        <w:tc>
          <w:tcPr>
            <w:tcW w:w="3155" w:type="dxa"/>
            <w:vAlign w:val="center"/>
          </w:tcPr>
          <w:p w:rsidR="007D3580" w:rsidRDefault="00C72560">
            <w:pPr>
              <w:pStyle w:val="TableParagraph"/>
              <w:jc w:val="right"/>
              <w:rPr>
                <w:rFonts w:ascii="仿宋" w:eastAsia="仿宋" w:hAnsi="仿宋" w:cs="仿宋"/>
                <w:sz w:val="27"/>
              </w:rPr>
            </w:pPr>
            <w:r>
              <w:rPr>
                <w:rFonts w:ascii="仿宋" w:eastAsia="仿宋" w:hAnsi="仿宋" w:cs="仿宋" w:hint="eastAsia"/>
              </w:rPr>
              <w:t>金额单位：万元</w:t>
            </w:r>
          </w:p>
        </w:tc>
      </w:tr>
      <w:tr w:rsidR="007D3580">
        <w:trPr>
          <w:trHeight w:val="319"/>
        </w:trPr>
        <w:tc>
          <w:tcPr>
            <w:tcW w:w="6300" w:type="dxa"/>
            <w:gridSpan w:val="2"/>
            <w:tcBorders>
              <w:top w:val="single" w:sz="6" w:space="0" w:color="000000"/>
              <w:left w:val="single" w:sz="6" w:space="0" w:color="000000"/>
              <w:bottom w:val="single" w:sz="6"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项目支出</w:t>
            </w:r>
          </w:p>
        </w:tc>
      </w:tr>
      <w:tr w:rsidR="007D3580">
        <w:trPr>
          <w:trHeight w:val="341"/>
        </w:trPr>
        <w:tc>
          <w:tcPr>
            <w:tcW w:w="1278" w:type="dxa"/>
            <w:tcBorders>
              <w:left w:val="single" w:sz="6" w:space="0" w:color="000000"/>
              <w:bottom w:val="single" w:sz="6"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功能分类</w:t>
            </w:r>
          </w:p>
          <w:p w:rsidR="007D3580" w:rsidRDefault="00C72560">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7D3580" w:rsidRDefault="007D3580">
            <w:pPr>
              <w:rPr>
                <w:rFonts w:ascii="仿宋" w:eastAsia="仿宋" w:hAnsi="仿宋" w:cs="仿宋"/>
              </w:rPr>
            </w:pPr>
          </w:p>
        </w:tc>
        <w:tc>
          <w:tcPr>
            <w:tcW w:w="2778" w:type="dxa"/>
            <w:vMerge/>
            <w:tcBorders>
              <w:left w:val="single" w:sz="6" w:space="0" w:color="000000"/>
              <w:bottom w:val="single" w:sz="6" w:space="0" w:color="000000"/>
            </w:tcBorders>
          </w:tcPr>
          <w:p w:rsidR="007D3580" w:rsidRDefault="007D3580">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7D3580" w:rsidRDefault="007D3580">
            <w:pPr>
              <w:rPr>
                <w:rFonts w:ascii="仿宋" w:eastAsia="仿宋" w:hAnsi="仿宋" w:cs="仿宋"/>
              </w:rPr>
            </w:pPr>
          </w:p>
        </w:tc>
      </w:tr>
      <w:tr w:rsidR="007D3580">
        <w:trPr>
          <w:trHeight w:val="275"/>
        </w:trPr>
        <w:tc>
          <w:tcPr>
            <w:tcW w:w="6300" w:type="dxa"/>
            <w:gridSpan w:val="2"/>
            <w:tcBorders>
              <w:left w:val="single" w:sz="6" w:space="0" w:color="000000"/>
              <w:bottom w:val="single" w:sz="6"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3</w:t>
            </w:r>
          </w:p>
        </w:tc>
      </w:tr>
      <w:tr w:rsidR="007D3580">
        <w:trPr>
          <w:trHeight w:hRule="exact" w:val="374"/>
        </w:trPr>
        <w:tc>
          <w:tcPr>
            <w:tcW w:w="6300" w:type="dxa"/>
            <w:gridSpan w:val="2"/>
            <w:tcBorders>
              <w:left w:val="single" w:sz="6" w:space="0" w:color="000000"/>
              <w:bottom w:val="single" w:sz="6"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7D3580" w:rsidRDefault="00C72560">
            <w:pPr>
              <w:pStyle w:val="TableParagraph"/>
              <w:jc w:val="right"/>
              <w:rPr>
                <w:rFonts w:ascii="仿宋" w:eastAsia="仿宋" w:hAnsi="仿宋" w:cs="仿宋"/>
              </w:rPr>
            </w:pPr>
            <w:r>
              <w:rPr>
                <w:rFonts w:ascii="仿宋" w:eastAsia="仿宋" w:hAnsi="仿宋" w:cs="仿宋" w:hint="eastAsia"/>
              </w:rPr>
              <w:t>40,867.31</w:t>
            </w:r>
          </w:p>
        </w:tc>
        <w:tc>
          <w:tcPr>
            <w:tcW w:w="2778" w:type="dxa"/>
            <w:tcBorders>
              <w:left w:val="single" w:sz="6" w:space="0" w:color="000000"/>
              <w:bottom w:val="single" w:sz="6" w:space="0" w:color="000000"/>
            </w:tcBorders>
          </w:tcPr>
          <w:p w:rsidR="007D3580" w:rsidRDefault="00C72560">
            <w:pPr>
              <w:pStyle w:val="TableParagraph"/>
              <w:jc w:val="right"/>
              <w:rPr>
                <w:rFonts w:ascii="仿宋" w:eastAsia="仿宋" w:hAnsi="仿宋" w:cs="仿宋"/>
              </w:rPr>
            </w:pPr>
            <w:r>
              <w:rPr>
                <w:rFonts w:ascii="仿宋" w:eastAsia="仿宋" w:hAnsi="仿宋" w:cs="仿宋" w:hint="eastAsia"/>
              </w:rPr>
              <w:t>33,231.45</w:t>
            </w:r>
          </w:p>
        </w:tc>
        <w:tc>
          <w:tcPr>
            <w:tcW w:w="3155" w:type="dxa"/>
            <w:tcBorders>
              <w:left w:val="single" w:sz="6" w:space="0" w:color="000000"/>
              <w:bottom w:val="single" w:sz="6" w:space="0" w:color="000000"/>
              <w:right w:val="single" w:sz="6" w:space="0" w:color="000000"/>
            </w:tcBorders>
          </w:tcPr>
          <w:p w:rsidR="007D3580" w:rsidRDefault="00C72560">
            <w:pPr>
              <w:pStyle w:val="TableParagraph"/>
              <w:jc w:val="right"/>
              <w:rPr>
                <w:rFonts w:ascii="仿宋" w:eastAsia="仿宋" w:hAnsi="仿宋" w:cs="仿宋"/>
              </w:rPr>
            </w:pPr>
            <w:r>
              <w:rPr>
                <w:rFonts w:ascii="仿宋" w:eastAsia="仿宋" w:hAnsi="仿宋" w:cs="仿宋" w:hint="eastAsia"/>
              </w:rPr>
              <w:t>7,635.86</w:t>
            </w:r>
          </w:p>
        </w:tc>
      </w:tr>
      <w:tr w:rsidR="007D358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204</w:t>
            </w:r>
          </w:p>
        </w:tc>
        <w:tc>
          <w:tcPr>
            <w:tcW w:w="5022" w:type="dxa"/>
            <w:tcBorders>
              <w:top w:val="single" w:sz="6" w:space="0" w:color="000000"/>
              <w:left w:val="single" w:sz="4" w:space="0" w:color="000000"/>
              <w:bottom w:val="single" w:sz="6"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公共安全支出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34,110.87</w:t>
            </w:r>
          </w:p>
        </w:tc>
        <w:tc>
          <w:tcPr>
            <w:tcW w:w="2778" w:type="dxa"/>
            <w:tcBorders>
              <w:top w:val="single" w:sz="6" w:space="0" w:color="000000"/>
              <w:left w:val="single" w:sz="4" w:space="0" w:color="000000"/>
              <w:bottom w:val="single" w:sz="6"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26,475.00</w:t>
            </w:r>
          </w:p>
        </w:tc>
        <w:tc>
          <w:tcPr>
            <w:tcW w:w="3155" w:type="dxa"/>
            <w:tcBorders>
              <w:top w:val="single" w:sz="6" w:space="0" w:color="000000"/>
              <w:left w:val="single" w:sz="4" w:space="0" w:color="000000"/>
              <w:bottom w:val="single" w:sz="6" w:space="0" w:color="000000"/>
              <w:right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7,635.86</w:t>
            </w:r>
          </w:p>
        </w:tc>
      </w:tr>
      <w:tr w:rsidR="007D358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20402</w:t>
            </w:r>
          </w:p>
        </w:tc>
        <w:tc>
          <w:tcPr>
            <w:tcW w:w="5022" w:type="dxa"/>
            <w:tcBorders>
              <w:top w:val="single" w:sz="6" w:space="0" w:color="000000"/>
              <w:left w:val="single" w:sz="4" w:space="0" w:color="000000"/>
              <w:bottom w:val="single" w:sz="6"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公安</w:t>
            </w:r>
          </w:p>
        </w:tc>
        <w:tc>
          <w:tcPr>
            <w:tcW w:w="3184" w:type="dxa"/>
            <w:tcBorders>
              <w:top w:val="single" w:sz="6" w:space="0" w:color="000000"/>
              <w:left w:val="single" w:sz="4" w:space="0" w:color="000000"/>
              <w:bottom w:val="single" w:sz="6"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34,110.87</w:t>
            </w:r>
          </w:p>
        </w:tc>
        <w:tc>
          <w:tcPr>
            <w:tcW w:w="2778" w:type="dxa"/>
            <w:tcBorders>
              <w:top w:val="single" w:sz="6" w:space="0" w:color="000000"/>
              <w:left w:val="single" w:sz="4" w:space="0" w:color="000000"/>
              <w:bottom w:val="single" w:sz="6"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26,475.00</w:t>
            </w:r>
          </w:p>
        </w:tc>
        <w:tc>
          <w:tcPr>
            <w:tcW w:w="3155" w:type="dxa"/>
            <w:tcBorders>
              <w:top w:val="single" w:sz="6" w:space="0" w:color="000000"/>
              <w:left w:val="single" w:sz="4" w:space="0" w:color="000000"/>
              <w:bottom w:val="single" w:sz="6" w:space="0" w:color="000000"/>
              <w:right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7,635.86</w:t>
            </w:r>
          </w:p>
        </w:tc>
      </w:tr>
      <w:tr w:rsidR="007D358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2040201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32,402.70</w:t>
            </w:r>
          </w:p>
        </w:tc>
        <w:tc>
          <w:tcPr>
            <w:tcW w:w="2778" w:type="dxa"/>
            <w:tcBorders>
              <w:top w:val="single" w:sz="6" w:space="0" w:color="000000"/>
              <w:left w:val="single" w:sz="4" w:space="0" w:color="000000"/>
              <w:bottom w:val="single" w:sz="6"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26,475.00</w:t>
            </w:r>
          </w:p>
        </w:tc>
        <w:tc>
          <w:tcPr>
            <w:tcW w:w="3155" w:type="dxa"/>
            <w:tcBorders>
              <w:top w:val="single" w:sz="6" w:space="0" w:color="000000"/>
              <w:left w:val="single" w:sz="4" w:space="0" w:color="000000"/>
              <w:bottom w:val="single" w:sz="6" w:space="0" w:color="000000"/>
              <w:right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5,927.70</w:t>
            </w:r>
          </w:p>
        </w:tc>
      </w:tr>
      <w:tr w:rsidR="007D358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2040202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一般行政管理事务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1,708.17</w:t>
            </w:r>
          </w:p>
        </w:tc>
        <w:tc>
          <w:tcPr>
            <w:tcW w:w="2778" w:type="dxa"/>
            <w:tcBorders>
              <w:top w:val="single" w:sz="6" w:space="0" w:color="000000"/>
              <w:left w:val="single" w:sz="4" w:space="0" w:color="000000"/>
              <w:bottom w:val="single" w:sz="6"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1,708.17</w:t>
            </w:r>
          </w:p>
        </w:tc>
      </w:tr>
      <w:tr w:rsidR="007D358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6,756.45</w:t>
            </w:r>
          </w:p>
        </w:tc>
        <w:tc>
          <w:tcPr>
            <w:tcW w:w="2778" w:type="dxa"/>
            <w:tcBorders>
              <w:top w:val="single" w:sz="6" w:space="0" w:color="000000"/>
              <w:left w:val="single" w:sz="4" w:space="0" w:color="000000"/>
              <w:bottom w:val="single" w:sz="6"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6,756.45</w:t>
            </w:r>
          </w:p>
        </w:tc>
        <w:tc>
          <w:tcPr>
            <w:tcW w:w="3155" w:type="dxa"/>
            <w:tcBorders>
              <w:top w:val="single" w:sz="6" w:space="0" w:color="000000"/>
              <w:left w:val="single" w:sz="4" w:space="0" w:color="000000"/>
              <w:bottom w:val="single" w:sz="6" w:space="0" w:color="000000"/>
              <w:right w:val="single" w:sz="6"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6,756.45</w:t>
            </w:r>
          </w:p>
        </w:tc>
        <w:tc>
          <w:tcPr>
            <w:tcW w:w="2778" w:type="dxa"/>
            <w:tcBorders>
              <w:top w:val="single" w:sz="6" w:space="0" w:color="000000"/>
              <w:left w:val="single" w:sz="4" w:space="0" w:color="000000"/>
              <w:bottom w:val="single" w:sz="6"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6,756.45</w:t>
            </w:r>
          </w:p>
        </w:tc>
        <w:tc>
          <w:tcPr>
            <w:tcW w:w="3155" w:type="dxa"/>
            <w:tcBorders>
              <w:top w:val="single" w:sz="6" w:space="0" w:color="000000"/>
              <w:left w:val="single" w:sz="4" w:space="0" w:color="000000"/>
              <w:bottom w:val="single" w:sz="6" w:space="0" w:color="000000"/>
              <w:right w:val="single" w:sz="6"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2,897.21</w:t>
            </w:r>
          </w:p>
        </w:tc>
        <w:tc>
          <w:tcPr>
            <w:tcW w:w="2778" w:type="dxa"/>
            <w:tcBorders>
              <w:top w:val="single" w:sz="6" w:space="0" w:color="000000"/>
              <w:left w:val="single" w:sz="4" w:space="0" w:color="000000"/>
              <w:bottom w:val="single" w:sz="6"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2,897.21</w:t>
            </w:r>
          </w:p>
        </w:tc>
        <w:tc>
          <w:tcPr>
            <w:tcW w:w="3155" w:type="dxa"/>
            <w:tcBorders>
              <w:top w:val="single" w:sz="6" w:space="0" w:color="000000"/>
              <w:left w:val="single" w:sz="4" w:space="0" w:color="000000"/>
              <w:bottom w:val="single" w:sz="6" w:space="0" w:color="000000"/>
              <w:right w:val="single" w:sz="6"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3,859.23</w:t>
            </w:r>
          </w:p>
        </w:tc>
        <w:tc>
          <w:tcPr>
            <w:tcW w:w="2778" w:type="dxa"/>
            <w:tcBorders>
              <w:top w:val="single" w:sz="6" w:space="0" w:color="000000"/>
              <w:left w:val="single" w:sz="4" w:space="0" w:color="000000"/>
              <w:bottom w:val="single" w:sz="6"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3,859.23</w:t>
            </w:r>
          </w:p>
        </w:tc>
        <w:tc>
          <w:tcPr>
            <w:tcW w:w="3155" w:type="dxa"/>
            <w:tcBorders>
              <w:top w:val="single" w:sz="6" w:space="0" w:color="000000"/>
              <w:left w:val="single" w:sz="4" w:space="0" w:color="000000"/>
              <w:bottom w:val="single" w:sz="6" w:space="0" w:color="000000"/>
              <w:right w:val="single" w:sz="6" w:space="0" w:color="000000"/>
            </w:tcBorders>
            <w:vAlign w:val="center"/>
          </w:tcPr>
          <w:p w:rsidR="007D3580" w:rsidRDefault="007D3580">
            <w:pPr>
              <w:pStyle w:val="TableParagraph"/>
              <w:jc w:val="right"/>
              <w:rPr>
                <w:rFonts w:ascii="仿宋" w:eastAsia="仿宋" w:hAnsi="仿宋" w:cs="仿宋"/>
              </w:rPr>
            </w:pPr>
          </w:p>
        </w:tc>
      </w:tr>
    </w:tbl>
    <w:p w:rsidR="007D3580" w:rsidRDefault="00C72560">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7D3580" w:rsidRDefault="007D3580">
      <w:pPr>
        <w:tabs>
          <w:tab w:val="left" w:pos="55"/>
        </w:tabs>
        <w:jc w:val="both"/>
        <w:rPr>
          <w:rFonts w:ascii="仿宋" w:eastAsia="仿宋" w:hAnsi="仿宋" w:cs="仿宋"/>
        </w:rPr>
        <w:sectPr w:rsidR="007D3580">
          <w:footerReference w:type="default" r:id="rId19"/>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7D3580">
        <w:trPr>
          <w:trHeight w:val="319"/>
        </w:trPr>
        <w:tc>
          <w:tcPr>
            <w:tcW w:w="10515" w:type="dxa"/>
            <w:gridSpan w:val="5"/>
            <w:vAlign w:val="center"/>
          </w:tcPr>
          <w:p w:rsidR="007D3580" w:rsidRDefault="00C7256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7D3580">
        <w:trPr>
          <w:trHeight w:val="319"/>
        </w:trPr>
        <w:tc>
          <w:tcPr>
            <w:tcW w:w="4532" w:type="dxa"/>
            <w:gridSpan w:val="2"/>
          </w:tcPr>
          <w:p w:rsidR="007D3580" w:rsidRDefault="007D3580">
            <w:pPr>
              <w:pStyle w:val="TableParagraph"/>
              <w:rPr>
                <w:rFonts w:ascii="仿宋" w:eastAsia="仿宋" w:hAnsi="仿宋" w:cs="仿宋"/>
                <w:sz w:val="20"/>
              </w:rPr>
            </w:pPr>
          </w:p>
        </w:tc>
        <w:tc>
          <w:tcPr>
            <w:tcW w:w="2047" w:type="dxa"/>
          </w:tcPr>
          <w:p w:rsidR="007D3580" w:rsidRDefault="007D3580">
            <w:pPr>
              <w:pStyle w:val="TableParagraph"/>
              <w:rPr>
                <w:rFonts w:ascii="仿宋" w:eastAsia="仿宋" w:hAnsi="仿宋" w:cs="仿宋"/>
                <w:sz w:val="20"/>
              </w:rPr>
            </w:pPr>
          </w:p>
        </w:tc>
        <w:tc>
          <w:tcPr>
            <w:tcW w:w="2040" w:type="dxa"/>
          </w:tcPr>
          <w:p w:rsidR="007D3580" w:rsidRDefault="007D3580">
            <w:pPr>
              <w:pStyle w:val="TableParagraph"/>
              <w:rPr>
                <w:rFonts w:ascii="仿宋" w:eastAsia="仿宋" w:hAnsi="仿宋" w:cs="仿宋"/>
                <w:sz w:val="20"/>
              </w:rPr>
            </w:pPr>
          </w:p>
        </w:tc>
        <w:tc>
          <w:tcPr>
            <w:tcW w:w="1896" w:type="dxa"/>
            <w:vAlign w:val="center"/>
          </w:tcPr>
          <w:p w:rsidR="007D3580" w:rsidRDefault="00C72560">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7D3580">
        <w:trPr>
          <w:trHeight w:val="319"/>
        </w:trPr>
        <w:tc>
          <w:tcPr>
            <w:tcW w:w="8619" w:type="dxa"/>
            <w:gridSpan w:val="4"/>
          </w:tcPr>
          <w:p w:rsidR="007D3580" w:rsidRDefault="00C72560">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南通市公安局交通巡逻警察支队</w:t>
            </w:r>
          </w:p>
        </w:tc>
        <w:tc>
          <w:tcPr>
            <w:tcW w:w="1896" w:type="dxa"/>
            <w:vAlign w:val="center"/>
          </w:tcPr>
          <w:p w:rsidR="007D3580" w:rsidRDefault="00C72560">
            <w:pPr>
              <w:pStyle w:val="TableParagraph"/>
              <w:jc w:val="right"/>
              <w:rPr>
                <w:rFonts w:ascii="仿宋" w:eastAsia="仿宋" w:hAnsi="仿宋" w:cs="仿宋"/>
                <w:sz w:val="20"/>
              </w:rPr>
            </w:pPr>
            <w:r>
              <w:rPr>
                <w:rFonts w:ascii="仿宋" w:eastAsia="仿宋" w:hAnsi="仿宋" w:cs="仿宋" w:hint="eastAsia"/>
              </w:rPr>
              <w:t>金额单位：万元</w:t>
            </w:r>
          </w:p>
        </w:tc>
      </w:tr>
      <w:tr w:rsidR="007D3580">
        <w:trPr>
          <w:trHeight w:val="243"/>
        </w:trPr>
        <w:tc>
          <w:tcPr>
            <w:tcW w:w="4532" w:type="dxa"/>
            <w:gridSpan w:val="2"/>
            <w:tcBorders>
              <w:top w:val="single" w:sz="4" w:space="0" w:color="000000"/>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center"/>
              <w:rPr>
                <w:rFonts w:ascii="仿宋" w:eastAsia="仿宋" w:hAnsi="仿宋" w:cs="仿宋"/>
                <w:sz w:val="20"/>
              </w:rPr>
            </w:pPr>
            <w:r>
              <w:rPr>
                <w:rFonts w:ascii="仿宋" w:eastAsia="仿宋" w:hAnsi="仿宋" w:cs="仿宋" w:hint="eastAsia"/>
              </w:rPr>
              <w:t>财政拨款基本支出</w:t>
            </w:r>
          </w:p>
        </w:tc>
      </w:tr>
      <w:tr w:rsidR="007D3580">
        <w:trPr>
          <w:trHeight w:val="483"/>
        </w:trPr>
        <w:tc>
          <w:tcPr>
            <w:tcW w:w="990"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公用经费</w:t>
            </w:r>
          </w:p>
        </w:tc>
      </w:tr>
      <w:tr w:rsidR="007D3580">
        <w:trPr>
          <w:trHeight w:hRule="exact" w:val="409"/>
        </w:trPr>
        <w:tc>
          <w:tcPr>
            <w:tcW w:w="4532" w:type="dxa"/>
            <w:gridSpan w:val="2"/>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33,231.45</w:t>
            </w:r>
          </w:p>
        </w:tc>
        <w:tc>
          <w:tcPr>
            <w:tcW w:w="2040" w:type="dxa"/>
            <w:tcBorders>
              <w:left w:val="single" w:sz="4" w:space="0" w:color="000000"/>
              <w:bottom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30,753.08</w:t>
            </w:r>
          </w:p>
        </w:tc>
        <w:tc>
          <w:tcPr>
            <w:tcW w:w="1896" w:type="dxa"/>
            <w:tcBorders>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2,478.37</w:t>
            </w: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30,274.40</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30,274.40</w:t>
            </w: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2,664.53</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2,664.53</w:t>
            </w: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8,746.84</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8,746.84</w:t>
            </w: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4,843.16</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4,843.16</w:t>
            </w: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364.80</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364.80</w:t>
            </w: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1,161.73</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1,161.73</w:t>
            </w: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571.23</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571.23</w:t>
            </w: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1,015.23</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1,015.23</w:t>
            </w: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24.73</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24.73</w:t>
            </w: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4,896.78</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4,896.78</w:t>
            </w: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5,985.38</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5,985.38</w:t>
            </w: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2,478.37</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2,478.37</w:t>
            </w: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157.86</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157.86</w:t>
            </w: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53.25</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53.25</w:t>
            </w: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24.02</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24.02</w:t>
            </w: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100.88</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100.88</w:t>
            </w: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11.86</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11.86</w:t>
            </w: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52.97</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52.97</w:t>
            </w: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150.36</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150.36</w:t>
            </w: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282.42</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282.42</w:t>
            </w: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0.68</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0.68</w:t>
            </w: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14.06</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14.06</w:t>
            </w: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1.44</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1.44</w:t>
            </w: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0.09</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0.09</w:t>
            </w: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184.22</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184.22</w:t>
            </w: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44.19</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44.19</w:t>
            </w: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776.30</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776.30</w:t>
            </w: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489.00</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489.00</w:t>
            </w: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134.76</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134.76</w:t>
            </w: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478.68</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478.68</w:t>
            </w: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20.46</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20.46</w:t>
            </w: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417.51</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417.51</w:t>
            </w: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29.90</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29.90</w:t>
            </w: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10.81</w:t>
            </w: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10.81</w:t>
            </w: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39906</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bl>
    <w:p w:rsidR="007D3580" w:rsidRDefault="00C72560">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7D3580" w:rsidRDefault="007D3580">
      <w:pPr>
        <w:spacing w:line="255" w:lineRule="exact"/>
        <w:jc w:val="both"/>
        <w:rPr>
          <w:rFonts w:ascii="仿宋" w:eastAsia="仿宋" w:hAnsi="仿宋" w:cs="仿宋"/>
        </w:rPr>
        <w:sectPr w:rsidR="007D3580">
          <w:footerReference w:type="default" r:id="rId20"/>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7D3580">
        <w:trPr>
          <w:trHeight w:val="560"/>
        </w:trPr>
        <w:tc>
          <w:tcPr>
            <w:tcW w:w="10446" w:type="dxa"/>
            <w:gridSpan w:val="5"/>
            <w:vAlign w:val="center"/>
          </w:tcPr>
          <w:p w:rsidR="007D3580" w:rsidRDefault="00C7256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7D3580">
        <w:trPr>
          <w:trHeight w:val="147"/>
        </w:trPr>
        <w:tc>
          <w:tcPr>
            <w:tcW w:w="5466" w:type="dxa"/>
            <w:gridSpan w:val="2"/>
          </w:tcPr>
          <w:p w:rsidR="007D3580" w:rsidRDefault="007D3580">
            <w:pPr>
              <w:pStyle w:val="TableParagraph"/>
              <w:rPr>
                <w:rFonts w:ascii="仿宋" w:eastAsia="仿宋" w:hAnsi="仿宋" w:cs="仿宋"/>
                <w:sz w:val="20"/>
              </w:rPr>
            </w:pPr>
          </w:p>
        </w:tc>
        <w:tc>
          <w:tcPr>
            <w:tcW w:w="1969" w:type="dxa"/>
          </w:tcPr>
          <w:p w:rsidR="007D3580" w:rsidRDefault="007D3580">
            <w:pPr>
              <w:pStyle w:val="TableParagraph"/>
              <w:rPr>
                <w:rFonts w:ascii="仿宋" w:eastAsia="仿宋" w:hAnsi="仿宋" w:cs="仿宋"/>
                <w:sz w:val="20"/>
              </w:rPr>
            </w:pPr>
          </w:p>
        </w:tc>
        <w:tc>
          <w:tcPr>
            <w:tcW w:w="1499" w:type="dxa"/>
          </w:tcPr>
          <w:p w:rsidR="007D3580" w:rsidRDefault="007D3580">
            <w:pPr>
              <w:pStyle w:val="TableParagraph"/>
              <w:rPr>
                <w:rFonts w:ascii="仿宋" w:eastAsia="仿宋" w:hAnsi="仿宋" w:cs="仿宋"/>
                <w:sz w:val="20"/>
              </w:rPr>
            </w:pPr>
          </w:p>
        </w:tc>
        <w:tc>
          <w:tcPr>
            <w:tcW w:w="1512" w:type="dxa"/>
            <w:vAlign w:val="center"/>
          </w:tcPr>
          <w:p w:rsidR="007D3580" w:rsidRDefault="00C72560">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7D3580">
        <w:trPr>
          <w:trHeight w:val="303"/>
        </w:trPr>
        <w:tc>
          <w:tcPr>
            <w:tcW w:w="7435" w:type="dxa"/>
            <w:gridSpan w:val="3"/>
          </w:tcPr>
          <w:p w:rsidR="007D3580" w:rsidRDefault="00C72560">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南通市公安局交通巡逻警察支队</w:t>
            </w:r>
          </w:p>
        </w:tc>
        <w:tc>
          <w:tcPr>
            <w:tcW w:w="3011" w:type="dxa"/>
            <w:gridSpan w:val="2"/>
          </w:tcPr>
          <w:p w:rsidR="007D3580" w:rsidRDefault="00C72560">
            <w:pPr>
              <w:pStyle w:val="TableParagraph"/>
              <w:jc w:val="right"/>
              <w:rPr>
                <w:rFonts w:ascii="仿宋" w:eastAsia="仿宋" w:hAnsi="仿宋" w:cs="仿宋"/>
              </w:rPr>
            </w:pPr>
            <w:r>
              <w:rPr>
                <w:rFonts w:ascii="仿宋" w:eastAsia="仿宋" w:hAnsi="仿宋" w:cs="仿宋" w:hint="eastAsia"/>
              </w:rPr>
              <w:t>金额单位：万元</w:t>
            </w:r>
          </w:p>
        </w:tc>
      </w:tr>
      <w:tr w:rsidR="007D3580">
        <w:trPr>
          <w:trHeight w:val="158"/>
        </w:trPr>
        <w:tc>
          <w:tcPr>
            <w:tcW w:w="5466" w:type="dxa"/>
            <w:gridSpan w:val="2"/>
            <w:tcBorders>
              <w:top w:val="single" w:sz="6" w:space="0" w:color="000000"/>
              <w:left w:val="single" w:sz="6" w:space="0" w:color="000000"/>
              <w:bottom w:val="single" w:sz="6"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项目支出</w:t>
            </w:r>
          </w:p>
        </w:tc>
      </w:tr>
      <w:tr w:rsidR="007D3580">
        <w:trPr>
          <w:trHeight w:val="561"/>
        </w:trPr>
        <w:tc>
          <w:tcPr>
            <w:tcW w:w="1134" w:type="dxa"/>
            <w:tcBorders>
              <w:left w:val="single" w:sz="6" w:space="0" w:color="000000"/>
              <w:bottom w:val="single" w:sz="6"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7D3580" w:rsidRDefault="007D3580">
            <w:pPr>
              <w:rPr>
                <w:rFonts w:ascii="仿宋" w:eastAsia="仿宋" w:hAnsi="仿宋" w:cs="仿宋"/>
                <w:sz w:val="2"/>
                <w:szCs w:val="2"/>
              </w:rPr>
            </w:pPr>
          </w:p>
        </w:tc>
        <w:tc>
          <w:tcPr>
            <w:tcW w:w="1499" w:type="dxa"/>
            <w:vMerge/>
            <w:tcBorders>
              <w:left w:val="single" w:sz="6" w:space="0" w:color="000000"/>
              <w:bottom w:val="single" w:sz="6" w:space="0" w:color="000000"/>
            </w:tcBorders>
          </w:tcPr>
          <w:p w:rsidR="007D3580" w:rsidRDefault="007D3580">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7D3580" w:rsidRDefault="007D3580">
            <w:pPr>
              <w:rPr>
                <w:rFonts w:ascii="仿宋" w:eastAsia="仿宋" w:hAnsi="仿宋" w:cs="仿宋"/>
                <w:sz w:val="2"/>
                <w:szCs w:val="2"/>
              </w:rPr>
            </w:pPr>
          </w:p>
        </w:tc>
      </w:tr>
      <w:tr w:rsidR="007D3580">
        <w:trPr>
          <w:trHeight w:val="152"/>
        </w:trPr>
        <w:tc>
          <w:tcPr>
            <w:tcW w:w="5466" w:type="dxa"/>
            <w:gridSpan w:val="2"/>
            <w:tcBorders>
              <w:left w:val="single" w:sz="6" w:space="0" w:color="000000"/>
              <w:bottom w:val="single" w:sz="6"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3</w:t>
            </w:r>
          </w:p>
        </w:tc>
      </w:tr>
      <w:tr w:rsidR="007D3580">
        <w:trPr>
          <w:trHeight w:hRule="exact" w:val="298"/>
        </w:trPr>
        <w:tc>
          <w:tcPr>
            <w:tcW w:w="5466" w:type="dxa"/>
            <w:gridSpan w:val="2"/>
            <w:tcBorders>
              <w:left w:val="single" w:sz="6" w:space="0" w:color="000000"/>
              <w:bottom w:val="single" w:sz="6" w:space="0" w:color="000000"/>
            </w:tcBorders>
            <w:vAlign w:val="center"/>
          </w:tcPr>
          <w:p w:rsidR="007D3580" w:rsidRDefault="00C72560">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40,867.31</w:t>
            </w:r>
          </w:p>
        </w:tc>
        <w:tc>
          <w:tcPr>
            <w:tcW w:w="1499" w:type="dxa"/>
            <w:tcBorders>
              <w:left w:val="single" w:sz="6" w:space="0" w:color="000000"/>
              <w:bottom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33,231.45</w:t>
            </w:r>
          </w:p>
        </w:tc>
        <w:tc>
          <w:tcPr>
            <w:tcW w:w="1512" w:type="dxa"/>
            <w:tcBorders>
              <w:left w:val="single" w:sz="6" w:space="0" w:color="000000"/>
              <w:bottom w:val="single" w:sz="6" w:space="0" w:color="000000"/>
              <w:right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7,635.86</w:t>
            </w:r>
          </w:p>
        </w:tc>
      </w:tr>
      <w:tr w:rsidR="007D358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204</w:t>
            </w:r>
          </w:p>
        </w:tc>
        <w:tc>
          <w:tcPr>
            <w:tcW w:w="4332"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公共安全支出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34,110.87</w:t>
            </w:r>
          </w:p>
        </w:tc>
        <w:tc>
          <w:tcPr>
            <w:tcW w:w="1499"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26,475.00</w:t>
            </w:r>
          </w:p>
        </w:tc>
        <w:tc>
          <w:tcPr>
            <w:tcW w:w="1512"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7,635.86</w:t>
            </w:r>
          </w:p>
        </w:tc>
      </w:tr>
      <w:tr w:rsidR="007D358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20402</w:t>
            </w:r>
          </w:p>
        </w:tc>
        <w:tc>
          <w:tcPr>
            <w:tcW w:w="4332"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公安</w:t>
            </w:r>
          </w:p>
        </w:tc>
        <w:tc>
          <w:tcPr>
            <w:tcW w:w="1969"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34,110.87</w:t>
            </w:r>
          </w:p>
        </w:tc>
        <w:tc>
          <w:tcPr>
            <w:tcW w:w="1499"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26,475.00</w:t>
            </w:r>
          </w:p>
        </w:tc>
        <w:tc>
          <w:tcPr>
            <w:tcW w:w="1512"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7,635.86</w:t>
            </w:r>
          </w:p>
        </w:tc>
      </w:tr>
      <w:tr w:rsidR="007D358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2040201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32,402.70</w:t>
            </w:r>
          </w:p>
        </w:tc>
        <w:tc>
          <w:tcPr>
            <w:tcW w:w="1499"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26,475.00</w:t>
            </w:r>
          </w:p>
        </w:tc>
        <w:tc>
          <w:tcPr>
            <w:tcW w:w="1512"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5,927.70</w:t>
            </w:r>
          </w:p>
        </w:tc>
      </w:tr>
      <w:tr w:rsidR="007D358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2040202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一般行政管理事务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1,708.17</w:t>
            </w:r>
          </w:p>
        </w:tc>
        <w:tc>
          <w:tcPr>
            <w:tcW w:w="1499" w:type="dxa"/>
            <w:tcBorders>
              <w:top w:val="single" w:sz="6" w:space="0" w:color="000000"/>
              <w:left w:val="single" w:sz="6" w:space="0" w:color="000000"/>
              <w:bottom w:val="single" w:sz="6" w:space="0" w:color="000000"/>
              <w:right w:val="single" w:sz="6" w:space="0" w:color="000000"/>
            </w:tcBorders>
            <w:vAlign w:val="center"/>
          </w:tcPr>
          <w:p w:rsidR="007D3580" w:rsidRDefault="007D3580">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1,708.17</w:t>
            </w:r>
          </w:p>
        </w:tc>
      </w:tr>
      <w:tr w:rsidR="007D358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6,756.45</w:t>
            </w:r>
          </w:p>
        </w:tc>
        <w:tc>
          <w:tcPr>
            <w:tcW w:w="1499"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6,756.45</w:t>
            </w:r>
          </w:p>
        </w:tc>
        <w:tc>
          <w:tcPr>
            <w:tcW w:w="1512" w:type="dxa"/>
            <w:tcBorders>
              <w:top w:val="single" w:sz="6" w:space="0" w:color="000000"/>
              <w:left w:val="single" w:sz="6" w:space="0" w:color="000000"/>
              <w:bottom w:val="single" w:sz="6" w:space="0" w:color="000000"/>
              <w:right w:val="single" w:sz="6"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6,756.45</w:t>
            </w:r>
          </w:p>
        </w:tc>
        <w:tc>
          <w:tcPr>
            <w:tcW w:w="1499"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6,756.45</w:t>
            </w:r>
          </w:p>
        </w:tc>
        <w:tc>
          <w:tcPr>
            <w:tcW w:w="1512" w:type="dxa"/>
            <w:tcBorders>
              <w:top w:val="single" w:sz="6" w:space="0" w:color="000000"/>
              <w:left w:val="single" w:sz="6" w:space="0" w:color="000000"/>
              <w:bottom w:val="single" w:sz="6" w:space="0" w:color="000000"/>
              <w:right w:val="single" w:sz="6"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2,897.21</w:t>
            </w:r>
          </w:p>
        </w:tc>
        <w:tc>
          <w:tcPr>
            <w:tcW w:w="1499"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2,897.21</w:t>
            </w:r>
          </w:p>
        </w:tc>
        <w:tc>
          <w:tcPr>
            <w:tcW w:w="1512" w:type="dxa"/>
            <w:tcBorders>
              <w:top w:val="single" w:sz="6" w:space="0" w:color="000000"/>
              <w:left w:val="single" w:sz="6" w:space="0" w:color="000000"/>
              <w:bottom w:val="single" w:sz="6" w:space="0" w:color="000000"/>
              <w:right w:val="single" w:sz="6"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3,859.23</w:t>
            </w:r>
          </w:p>
        </w:tc>
        <w:tc>
          <w:tcPr>
            <w:tcW w:w="1499" w:type="dxa"/>
            <w:tcBorders>
              <w:top w:val="single" w:sz="6" w:space="0" w:color="000000"/>
              <w:left w:val="single" w:sz="6" w:space="0" w:color="000000"/>
              <w:bottom w:val="single" w:sz="6" w:space="0" w:color="000000"/>
              <w:right w:val="single" w:sz="6"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3,859.23</w:t>
            </w:r>
          </w:p>
        </w:tc>
        <w:tc>
          <w:tcPr>
            <w:tcW w:w="1512" w:type="dxa"/>
            <w:tcBorders>
              <w:top w:val="single" w:sz="6" w:space="0" w:color="000000"/>
              <w:left w:val="single" w:sz="6" w:space="0" w:color="000000"/>
              <w:bottom w:val="single" w:sz="6" w:space="0" w:color="000000"/>
              <w:right w:val="single" w:sz="6" w:space="0" w:color="000000"/>
            </w:tcBorders>
            <w:vAlign w:val="center"/>
          </w:tcPr>
          <w:p w:rsidR="007D3580" w:rsidRDefault="007D3580">
            <w:pPr>
              <w:pStyle w:val="TableParagraph"/>
              <w:jc w:val="right"/>
              <w:rPr>
                <w:rFonts w:ascii="仿宋" w:eastAsia="仿宋" w:hAnsi="仿宋" w:cs="仿宋"/>
              </w:rPr>
            </w:pPr>
          </w:p>
        </w:tc>
      </w:tr>
    </w:tbl>
    <w:p w:rsidR="007D3580" w:rsidRDefault="00C72560">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7D3580" w:rsidRDefault="007D3580">
      <w:pPr>
        <w:spacing w:before="25"/>
        <w:jc w:val="both"/>
        <w:rPr>
          <w:rFonts w:ascii="仿宋" w:eastAsia="仿宋" w:hAnsi="仿宋" w:cs="仿宋"/>
        </w:rPr>
        <w:sectPr w:rsidR="007D3580">
          <w:footerReference w:type="default" r:id="rId21"/>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7D3580">
        <w:trPr>
          <w:trHeight w:val="319"/>
        </w:trPr>
        <w:tc>
          <w:tcPr>
            <w:tcW w:w="10473" w:type="dxa"/>
            <w:gridSpan w:val="5"/>
          </w:tcPr>
          <w:p w:rsidR="007D3580" w:rsidRDefault="00C7256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7D3580">
        <w:trPr>
          <w:trHeight w:val="199"/>
        </w:trPr>
        <w:tc>
          <w:tcPr>
            <w:tcW w:w="8595" w:type="dxa"/>
            <w:gridSpan w:val="4"/>
            <w:vAlign w:val="center"/>
          </w:tcPr>
          <w:p w:rsidR="007D3580" w:rsidRDefault="007D3580">
            <w:pPr>
              <w:pStyle w:val="TableParagraph"/>
              <w:jc w:val="right"/>
              <w:rPr>
                <w:rFonts w:ascii="仿宋" w:eastAsia="仿宋" w:hAnsi="仿宋" w:cs="仿宋"/>
                <w:color w:val="000000"/>
              </w:rPr>
            </w:pPr>
          </w:p>
        </w:tc>
        <w:tc>
          <w:tcPr>
            <w:tcW w:w="1878" w:type="dxa"/>
            <w:vAlign w:val="center"/>
          </w:tcPr>
          <w:p w:rsidR="007D3580" w:rsidRDefault="00C72560">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7D3580">
        <w:trPr>
          <w:trHeight w:val="320"/>
        </w:trPr>
        <w:tc>
          <w:tcPr>
            <w:tcW w:w="8595" w:type="dxa"/>
            <w:gridSpan w:val="4"/>
            <w:vAlign w:val="center"/>
          </w:tcPr>
          <w:p w:rsidR="007D3580" w:rsidRDefault="00C72560">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南通市公安局交通巡逻警察支队</w:t>
            </w:r>
          </w:p>
        </w:tc>
        <w:tc>
          <w:tcPr>
            <w:tcW w:w="1878" w:type="dxa"/>
            <w:vAlign w:val="center"/>
          </w:tcPr>
          <w:p w:rsidR="007D3580" w:rsidRDefault="00C72560">
            <w:pPr>
              <w:pStyle w:val="TableParagraph"/>
              <w:jc w:val="right"/>
              <w:rPr>
                <w:rFonts w:ascii="仿宋" w:eastAsia="仿宋" w:hAnsi="仿宋" w:cs="仿宋"/>
                <w:sz w:val="20"/>
              </w:rPr>
            </w:pPr>
            <w:r>
              <w:rPr>
                <w:rFonts w:ascii="仿宋" w:eastAsia="仿宋" w:hAnsi="仿宋" w:cs="仿宋" w:hint="eastAsia"/>
              </w:rPr>
              <w:t>金额单位：万元</w:t>
            </w:r>
          </w:p>
        </w:tc>
      </w:tr>
      <w:tr w:rsidR="007D3580">
        <w:trPr>
          <w:trHeight w:val="180"/>
        </w:trPr>
        <w:tc>
          <w:tcPr>
            <w:tcW w:w="4687" w:type="dxa"/>
            <w:gridSpan w:val="2"/>
            <w:tcBorders>
              <w:top w:val="single" w:sz="4" w:space="0" w:color="000000"/>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7D3580">
        <w:trPr>
          <w:trHeight w:val="474"/>
        </w:trPr>
        <w:tc>
          <w:tcPr>
            <w:tcW w:w="1121"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公用经费</w:t>
            </w:r>
          </w:p>
        </w:tc>
      </w:tr>
      <w:tr w:rsidR="007D3580">
        <w:trPr>
          <w:trHeight w:hRule="exact" w:val="394"/>
        </w:trPr>
        <w:tc>
          <w:tcPr>
            <w:tcW w:w="4687" w:type="dxa"/>
            <w:gridSpan w:val="2"/>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33,231.45</w:t>
            </w:r>
          </w:p>
        </w:tc>
        <w:tc>
          <w:tcPr>
            <w:tcW w:w="1708" w:type="dxa"/>
            <w:tcBorders>
              <w:left w:val="single" w:sz="4" w:space="0" w:color="000000"/>
              <w:bottom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30,753.08</w:t>
            </w:r>
          </w:p>
        </w:tc>
        <w:tc>
          <w:tcPr>
            <w:tcW w:w="1878" w:type="dxa"/>
            <w:tcBorders>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2,478.37</w:t>
            </w: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30,274.40</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30,274.40</w:t>
            </w: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2,664.53</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2,664.53</w:t>
            </w: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8,746.84</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8,746.84</w:t>
            </w: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4,843.16</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4,843.16</w:t>
            </w: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364.80</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364.80</w:t>
            </w: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1,161.73</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1,161.73</w:t>
            </w: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571.23</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571.23</w:t>
            </w: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1,015.23</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1,015.23</w:t>
            </w: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24.73</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24.73</w:t>
            </w: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4,896.78</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4,896.78</w:t>
            </w: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5,985.38</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5,985.38</w:t>
            </w: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2,478.37</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2,478.37</w:t>
            </w: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157.86</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157.86</w:t>
            </w: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53.25</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53.25</w:t>
            </w: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24.02</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24.02</w:t>
            </w: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100.88</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100.88</w:t>
            </w: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11.86</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11.86</w:t>
            </w: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52.97</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52.97</w:t>
            </w: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150.36</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150.36</w:t>
            </w: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282.42</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282.42</w:t>
            </w: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0.68</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0.68</w:t>
            </w: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14.06</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14.06</w:t>
            </w: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1.44</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1.44</w:t>
            </w: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0.09</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0.09</w:t>
            </w: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184.22</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184.22</w:t>
            </w: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44.19</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44.19</w:t>
            </w: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776.30</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776.30</w:t>
            </w: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489.00</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489.00</w:t>
            </w: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134.76</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134.76</w:t>
            </w: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478.68</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478.68</w:t>
            </w: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20.46</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20.46</w:t>
            </w: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417.51</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417.51</w:t>
            </w: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29.90</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29.90</w:t>
            </w: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10.81</w:t>
            </w: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10.81</w:t>
            </w: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39906</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bl>
    <w:p w:rsidR="007D3580" w:rsidRDefault="00C72560">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7D3580" w:rsidRDefault="007D3580">
      <w:pPr>
        <w:spacing w:before="25"/>
        <w:jc w:val="both"/>
        <w:rPr>
          <w:rFonts w:ascii="仿宋" w:eastAsia="仿宋" w:hAnsi="仿宋" w:cs="仿宋"/>
        </w:rPr>
        <w:sectPr w:rsidR="007D3580">
          <w:footerReference w:type="default" r:id="rId22"/>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7D3580">
        <w:trPr>
          <w:trHeight w:val="321"/>
        </w:trPr>
        <w:tc>
          <w:tcPr>
            <w:tcW w:w="16486" w:type="dxa"/>
            <w:gridSpan w:val="16"/>
          </w:tcPr>
          <w:p w:rsidR="007D3580" w:rsidRDefault="00C7256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一般公共预算“三公”经费、会议费、培训费支出决算表</w:t>
            </w:r>
          </w:p>
        </w:tc>
      </w:tr>
      <w:tr w:rsidR="007D3580">
        <w:trPr>
          <w:trHeight w:val="207"/>
        </w:trPr>
        <w:tc>
          <w:tcPr>
            <w:tcW w:w="16486" w:type="dxa"/>
            <w:gridSpan w:val="16"/>
          </w:tcPr>
          <w:p w:rsidR="007D3580" w:rsidRDefault="00C72560">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7D3580">
        <w:trPr>
          <w:trHeight w:val="103"/>
        </w:trPr>
        <w:tc>
          <w:tcPr>
            <w:tcW w:w="8212" w:type="dxa"/>
            <w:gridSpan w:val="8"/>
            <w:tcBorders>
              <w:bottom w:val="single" w:sz="4" w:space="0" w:color="auto"/>
            </w:tcBorders>
          </w:tcPr>
          <w:p w:rsidR="007D3580" w:rsidRDefault="00C72560">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南通市公安局交通巡逻警察支队</w:t>
            </w:r>
          </w:p>
        </w:tc>
        <w:tc>
          <w:tcPr>
            <w:tcW w:w="8274" w:type="dxa"/>
            <w:gridSpan w:val="8"/>
            <w:tcBorders>
              <w:bottom w:val="single" w:sz="4" w:space="0" w:color="auto"/>
            </w:tcBorders>
          </w:tcPr>
          <w:p w:rsidR="007D3580" w:rsidRDefault="00C72560">
            <w:pPr>
              <w:pStyle w:val="TableParagraph"/>
              <w:jc w:val="right"/>
              <w:rPr>
                <w:rFonts w:ascii="仿宋" w:eastAsia="仿宋" w:hAnsi="仿宋" w:cs="仿宋"/>
              </w:rPr>
            </w:pPr>
            <w:r>
              <w:rPr>
                <w:rFonts w:ascii="仿宋" w:eastAsia="仿宋" w:hAnsi="仿宋" w:cs="仿宋" w:hint="eastAsia"/>
              </w:rPr>
              <w:t>金额单位：万元</w:t>
            </w:r>
          </w:p>
        </w:tc>
      </w:tr>
      <w:tr w:rsidR="007D3580">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7D3580" w:rsidRDefault="00C72560">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7D3580" w:rsidRDefault="00C72560">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7D3580">
        <w:trPr>
          <w:trHeight w:val="179"/>
        </w:trPr>
        <w:tc>
          <w:tcPr>
            <w:tcW w:w="6159" w:type="dxa"/>
            <w:gridSpan w:val="6"/>
            <w:tcBorders>
              <w:top w:val="single" w:sz="4" w:space="0" w:color="auto"/>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培训费</w:t>
            </w:r>
          </w:p>
        </w:tc>
      </w:tr>
      <w:tr w:rsidR="007D3580">
        <w:trPr>
          <w:trHeight w:val="297"/>
        </w:trPr>
        <w:tc>
          <w:tcPr>
            <w:tcW w:w="1044" w:type="dxa"/>
            <w:vMerge w:val="restart"/>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公务</w:t>
            </w:r>
          </w:p>
          <w:p w:rsidR="007D3580" w:rsidRDefault="00C72560">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7D3580" w:rsidRDefault="007D3580">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7D3580" w:rsidRDefault="007D3580">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7D3580" w:rsidRDefault="00C72560">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7D3580" w:rsidRDefault="00C72560">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7D3580" w:rsidRDefault="00C72560">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公务</w:t>
            </w:r>
          </w:p>
          <w:p w:rsidR="007D3580" w:rsidRDefault="00C72560">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7D3580" w:rsidRDefault="007D3580">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7D3580" w:rsidRDefault="007D3580">
            <w:pPr>
              <w:jc w:val="center"/>
              <w:rPr>
                <w:rFonts w:ascii="仿宋" w:eastAsia="仿宋" w:hAnsi="仿宋" w:cs="仿宋"/>
                <w:sz w:val="20"/>
              </w:rPr>
            </w:pPr>
          </w:p>
        </w:tc>
      </w:tr>
      <w:tr w:rsidR="007D3580">
        <w:trPr>
          <w:trHeight w:hRule="exact" w:val="621"/>
        </w:trPr>
        <w:tc>
          <w:tcPr>
            <w:tcW w:w="1044" w:type="dxa"/>
            <w:vMerge/>
            <w:tcBorders>
              <w:left w:val="single" w:sz="4" w:space="0" w:color="000000"/>
              <w:bottom w:val="single" w:sz="4" w:space="0" w:color="000000"/>
            </w:tcBorders>
          </w:tcPr>
          <w:p w:rsidR="007D3580" w:rsidRDefault="007D3580">
            <w:pPr>
              <w:rPr>
                <w:rFonts w:ascii="仿宋" w:eastAsia="仿宋" w:hAnsi="仿宋" w:cs="仿宋"/>
                <w:sz w:val="2"/>
                <w:szCs w:val="2"/>
              </w:rPr>
            </w:pPr>
          </w:p>
        </w:tc>
        <w:tc>
          <w:tcPr>
            <w:tcW w:w="1042" w:type="dxa"/>
            <w:vMerge/>
            <w:tcBorders>
              <w:left w:val="single" w:sz="4" w:space="0" w:color="000000"/>
              <w:bottom w:val="single" w:sz="4" w:space="0" w:color="000000"/>
            </w:tcBorders>
          </w:tcPr>
          <w:p w:rsidR="007D3580" w:rsidRDefault="007D3580">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7D3580" w:rsidRDefault="007D3580">
            <w:pPr>
              <w:rPr>
                <w:rFonts w:ascii="仿宋" w:eastAsia="仿宋" w:hAnsi="仿宋" w:cs="仿宋"/>
                <w:sz w:val="2"/>
                <w:szCs w:val="2"/>
              </w:rPr>
            </w:pPr>
          </w:p>
        </w:tc>
        <w:tc>
          <w:tcPr>
            <w:tcW w:w="1043" w:type="dxa"/>
            <w:vMerge/>
            <w:tcBorders>
              <w:left w:val="single" w:sz="4" w:space="0" w:color="000000"/>
              <w:bottom w:val="single" w:sz="4" w:space="0" w:color="000000"/>
            </w:tcBorders>
          </w:tcPr>
          <w:p w:rsidR="007D3580" w:rsidRDefault="007D3580">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7D3580" w:rsidRDefault="007D3580">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7D3580" w:rsidRDefault="007D3580">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7D3580" w:rsidRDefault="007D3580">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7D3580" w:rsidRDefault="00C72560">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7D3580" w:rsidRDefault="00C72560">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7D3580" w:rsidRDefault="00C72560">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7D3580" w:rsidRDefault="007D3580">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7D3580" w:rsidRDefault="007D3580">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7D3580" w:rsidRDefault="007D3580">
            <w:pPr>
              <w:rPr>
                <w:rFonts w:ascii="仿宋" w:eastAsia="仿宋" w:hAnsi="仿宋" w:cs="仿宋"/>
                <w:sz w:val="2"/>
                <w:szCs w:val="2"/>
              </w:rPr>
            </w:pPr>
          </w:p>
        </w:tc>
      </w:tr>
      <w:tr w:rsidR="007D3580">
        <w:trPr>
          <w:cantSplit/>
          <w:trHeight w:val="380"/>
        </w:trPr>
        <w:tc>
          <w:tcPr>
            <w:tcW w:w="1044" w:type="dxa"/>
            <w:tcBorders>
              <w:left w:val="single" w:sz="4" w:space="0" w:color="000000"/>
              <w:bottom w:val="single" w:sz="4" w:space="0" w:color="000000"/>
            </w:tcBorders>
            <w:vAlign w:val="center"/>
          </w:tcPr>
          <w:p w:rsidR="007D3580" w:rsidRDefault="00C72560">
            <w:pPr>
              <w:pStyle w:val="TableParagraph"/>
              <w:jc w:val="right"/>
              <w:rPr>
                <w:rFonts w:ascii="仿宋" w:eastAsia="仿宋" w:hAnsi="仿宋" w:cs="仿宋"/>
                <w:sz w:val="18"/>
                <w:szCs w:val="18"/>
              </w:rPr>
            </w:pPr>
            <w:r>
              <w:rPr>
                <w:rFonts w:ascii="仿宋" w:eastAsia="仿宋" w:hAnsi="仿宋" w:cs="仿宋" w:hint="eastAsia"/>
                <w:sz w:val="18"/>
                <w:szCs w:val="18"/>
              </w:rPr>
              <w:t>1,337.66</w:t>
            </w:r>
          </w:p>
        </w:tc>
        <w:tc>
          <w:tcPr>
            <w:tcW w:w="1042" w:type="dxa"/>
            <w:tcBorders>
              <w:left w:val="single" w:sz="4" w:space="0" w:color="000000"/>
              <w:bottom w:val="single" w:sz="4" w:space="0" w:color="000000"/>
            </w:tcBorders>
            <w:vAlign w:val="center"/>
          </w:tcPr>
          <w:p w:rsidR="007D3580" w:rsidRDefault="00C7256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7D3580" w:rsidRDefault="00C72560">
            <w:pPr>
              <w:pStyle w:val="TableParagraph"/>
              <w:jc w:val="right"/>
              <w:rPr>
                <w:rFonts w:ascii="仿宋" w:eastAsia="仿宋" w:hAnsi="仿宋" w:cs="仿宋"/>
                <w:sz w:val="18"/>
                <w:szCs w:val="18"/>
              </w:rPr>
            </w:pPr>
            <w:r>
              <w:rPr>
                <w:rFonts w:ascii="仿宋" w:eastAsia="仿宋" w:hAnsi="仿宋" w:cs="仿宋" w:hint="eastAsia"/>
                <w:sz w:val="18"/>
                <w:szCs w:val="18"/>
              </w:rPr>
              <w:t>1,335.12</w:t>
            </w:r>
          </w:p>
        </w:tc>
        <w:tc>
          <w:tcPr>
            <w:tcW w:w="1029" w:type="dxa"/>
            <w:tcBorders>
              <w:left w:val="single" w:sz="4" w:space="0" w:color="000000"/>
              <w:bottom w:val="single" w:sz="4" w:space="0" w:color="000000"/>
            </w:tcBorders>
            <w:vAlign w:val="center"/>
          </w:tcPr>
          <w:p w:rsidR="007D3580" w:rsidRDefault="00C72560">
            <w:pPr>
              <w:pStyle w:val="TableParagraph"/>
              <w:jc w:val="right"/>
              <w:rPr>
                <w:rFonts w:ascii="仿宋" w:eastAsia="仿宋" w:hAnsi="仿宋" w:cs="仿宋"/>
                <w:sz w:val="18"/>
                <w:szCs w:val="18"/>
              </w:rPr>
            </w:pPr>
            <w:r>
              <w:rPr>
                <w:rFonts w:ascii="仿宋" w:eastAsia="仿宋" w:hAnsi="仿宋" w:cs="仿宋" w:hint="eastAsia"/>
                <w:sz w:val="18"/>
                <w:szCs w:val="18"/>
              </w:rPr>
              <w:t>535.12</w:t>
            </w:r>
          </w:p>
        </w:tc>
        <w:tc>
          <w:tcPr>
            <w:tcW w:w="998" w:type="dxa"/>
            <w:tcBorders>
              <w:left w:val="single" w:sz="4" w:space="0" w:color="000000"/>
              <w:bottom w:val="single" w:sz="4" w:space="0" w:color="000000"/>
            </w:tcBorders>
            <w:vAlign w:val="center"/>
          </w:tcPr>
          <w:p w:rsidR="007D3580" w:rsidRDefault="00C72560">
            <w:pPr>
              <w:pStyle w:val="TableParagraph"/>
              <w:jc w:val="right"/>
              <w:rPr>
                <w:rFonts w:ascii="仿宋" w:eastAsia="仿宋" w:hAnsi="仿宋" w:cs="仿宋"/>
                <w:sz w:val="18"/>
                <w:szCs w:val="18"/>
              </w:rPr>
            </w:pPr>
            <w:r>
              <w:rPr>
                <w:rFonts w:ascii="仿宋" w:eastAsia="仿宋" w:hAnsi="仿宋" w:cs="仿宋" w:hint="eastAsia"/>
                <w:sz w:val="18"/>
                <w:szCs w:val="18"/>
              </w:rPr>
              <w:t>800.00</w:t>
            </w:r>
          </w:p>
        </w:tc>
        <w:tc>
          <w:tcPr>
            <w:tcW w:w="1026" w:type="dxa"/>
            <w:tcBorders>
              <w:left w:val="single" w:sz="4" w:space="0" w:color="000000"/>
              <w:bottom w:val="single" w:sz="4" w:space="0" w:color="000000"/>
            </w:tcBorders>
            <w:vAlign w:val="center"/>
          </w:tcPr>
          <w:p w:rsidR="007D3580" w:rsidRDefault="00C72560">
            <w:pPr>
              <w:pStyle w:val="TableParagraph"/>
              <w:jc w:val="right"/>
              <w:rPr>
                <w:rFonts w:ascii="仿宋" w:eastAsia="仿宋" w:hAnsi="仿宋" w:cs="仿宋"/>
                <w:sz w:val="18"/>
                <w:szCs w:val="18"/>
              </w:rPr>
            </w:pPr>
            <w:r>
              <w:rPr>
                <w:rFonts w:ascii="仿宋" w:eastAsia="仿宋" w:hAnsi="仿宋" w:cs="仿宋" w:hint="eastAsia"/>
                <w:sz w:val="18"/>
                <w:szCs w:val="18"/>
              </w:rPr>
              <w:t>2.54</w:t>
            </w:r>
          </w:p>
        </w:tc>
        <w:tc>
          <w:tcPr>
            <w:tcW w:w="1043" w:type="dxa"/>
            <w:tcBorders>
              <w:left w:val="single" w:sz="4" w:space="0" w:color="000000"/>
              <w:bottom w:val="single" w:sz="4" w:space="0" w:color="000000"/>
            </w:tcBorders>
            <w:vAlign w:val="center"/>
          </w:tcPr>
          <w:p w:rsidR="007D3580" w:rsidRDefault="00C72560">
            <w:pPr>
              <w:pStyle w:val="TableParagraph"/>
              <w:jc w:val="right"/>
              <w:rPr>
                <w:rFonts w:ascii="仿宋" w:eastAsia="仿宋" w:hAnsi="仿宋" w:cs="仿宋"/>
                <w:sz w:val="18"/>
                <w:szCs w:val="18"/>
              </w:rPr>
            </w:pPr>
            <w:r>
              <w:rPr>
                <w:rFonts w:ascii="仿宋" w:eastAsia="仿宋" w:hAnsi="仿宋" w:cs="仿宋" w:hint="eastAsia"/>
                <w:sz w:val="18"/>
                <w:szCs w:val="18"/>
              </w:rPr>
              <w:t>1.26</w:t>
            </w:r>
          </w:p>
        </w:tc>
        <w:tc>
          <w:tcPr>
            <w:tcW w:w="1010" w:type="dxa"/>
            <w:tcBorders>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sz w:val="18"/>
                <w:szCs w:val="18"/>
              </w:rPr>
            </w:pPr>
            <w:r>
              <w:rPr>
                <w:rFonts w:ascii="仿宋" w:eastAsia="仿宋" w:hAnsi="仿宋" w:cs="仿宋" w:hint="eastAsia"/>
                <w:sz w:val="18"/>
                <w:szCs w:val="18"/>
              </w:rPr>
              <w:t>41.90</w:t>
            </w:r>
          </w:p>
        </w:tc>
        <w:tc>
          <w:tcPr>
            <w:tcW w:w="1058" w:type="dxa"/>
            <w:tcBorders>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sz w:val="18"/>
                <w:szCs w:val="18"/>
              </w:rPr>
            </w:pPr>
            <w:r>
              <w:rPr>
                <w:rFonts w:ascii="仿宋" w:eastAsia="仿宋" w:hAnsi="仿宋" w:cs="仿宋" w:hint="eastAsia"/>
                <w:sz w:val="18"/>
                <w:szCs w:val="18"/>
              </w:rPr>
              <w:t>777.74</w:t>
            </w:r>
          </w:p>
        </w:tc>
        <w:tc>
          <w:tcPr>
            <w:tcW w:w="1010" w:type="dxa"/>
            <w:tcBorders>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sz w:val="18"/>
                <w:szCs w:val="18"/>
              </w:rPr>
            </w:pPr>
            <w:r>
              <w:rPr>
                <w:rFonts w:ascii="仿宋" w:eastAsia="仿宋" w:hAnsi="仿宋" w:cs="仿宋" w:hint="eastAsia"/>
                <w:sz w:val="18"/>
                <w:szCs w:val="18"/>
              </w:rPr>
              <w:t>776.30</w:t>
            </w:r>
          </w:p>
        </w:tc>
        <w:tc>
          <w:tcPr>
            <w:tcW w:w="1089" w:type="dxa"/>
            <w:tcBorders>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sz w:val="18"/>
                <w:szCs w:val="18"/>
              </w:rPr>
            </w:pPr>
            <w:r>
              <w:rPr>
                <w:rFonts w:ascii="仿宋" w:eastAsia="仿宋" w:hAnsi="仿宋" w:cs="仿宋" w:hint="eastAsia"/>
                <w:sz w:val="18"/>
                <w:szCs w:val="18"/>
              </w:rPr>
              <w:t>776.30</w:t>
            </w:r>
          </w:p>
        </w:tc>
        <w:tc>
          <w:tcPr>
            <w:tcW w:w="1043" w:type="dxa"/>
            <w:tcBorders>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sz w:val="18"/>
                <w:szCs w:val="18"/>
              </w:rPr>
            </w:pPr>
            <w:r>
              <w:rPr>
                <w:rFonts w:ascii="仿宋" w:eastAsia="仿宋" w:hAnsi="仿宋" w:cs="仿宋" w:hint="eastAsia"/>
                <w:sz w:val="18"/>
                <w:szCs w:val="18"/>
              </w:rPr>
              <w:t>1.44</w:t>
            </w:r>
          </w:p>
        </w:tc>
        <w:tc>
          <w:tcPr>
            <w:tcW w:w="1057" w:type="dxa"/>
            <w:tcBorders>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sz w:val="18"/>
                <w:szCs w:val="18"/>
              </w:rPr>
            </w:pPr>
            <w:r>
              <w:rPr>
                <w:rFonts w:ascii="仿宋" w:eastAsia="仿宋" w:hAnsi="仿宋" w:cs="仿宋" w:hint="eastAsia"/>
                <w:sz w:val="18"/>
                <w:szCs w:val="18"/>
              </w:rPr>
              <w:t>0.68</w:t>
            </w:r>
          </w:p>
        </w:tc>
        <w:tc>
          <w:tcPr>
            <w:tcW w:w="1027" w:type="dxa"/>
            <w:tcBorders>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sz w:val="18"/>
                <w:szCs w:val="18"/>
              </w:rPr>
            </w:pPr>
            <w:r>
              <w:rPr>
                <w:rFonts w:ascii="仿宋" w:eastAsia="仿宋" w:hAnsi="仿宋" w:cs="仿宋" w:hint="eastAsia"/>
                <w:sz w:val="18"/>
                <w:szCs w:val="18"/>
              </w:rPr>
              <w:t>14.06</w:t>
            </w:r>
          </w:p>
        </w:tc>
      </w:tr>
    </w:tbl>
    <w:p w:rsidR="007D3580" w:rsidRDefault="00C72560">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7D3580">
        <w:trPr>
          <w:cantSplit/>
          <w:trHeight w:val="214"/>
        </w:trPr>
        <w:tc>
          <w:tcPr>
            <w:tcW w:w="4028" w:type="dxa"/>
            <w:tcBorders>
              <w:top w:val="single" w:sz="4" w:space="0" w:color="auto"/>
              <w:left w:val="single" w:sz="4" w:space="0" w:color="auto"/>
              <w:bottom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统计数</w:t>
            </w:r>
          </w:p>
        </w:tc>
      </w:tr>
      <w:tr w:rsidR="007D3580">
        <w:trPr>
          <w:cantSplit/>
          <w:trHeight w:val="190"/>
        </w:trPr>
        <w:tc>
          <w:tcPr>
            <w:tcW w:w="4028" w:type="dxa"/>
            <w:tcBorders>
              <w:top w:val="single" w:sz="4" w:space="0" w:color="auto"/>
              <w:left w:val="single" w:sz="4" w:space="0" w:color="auto"/>
              <w:bottom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0</w:t>
            </w:r>
          </w:p>
        </w:tc>
      </w:tr>
      <w:tr w:rsidR="007D3580">
        <w:trPr>
          <w:cantSplit/>
          <w:trHeight w:val="190"/>
        </w:trPr>
        <w:tc>
          <w:tcPr>
            <w:tcW w:w="4028" w:type="dxa"/>
            <w:tcBorders>
              <w:top w:val="single" w:sz="4" w:space="0" w:color="auto"/>
              <w:left w:val="single" w:sz="4" w:space="0" w:color="auto"/>
              <w:bottom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156</w:t>
            </w:r>
          </w:p>
        </w:tc>
      </w:tr>
      <w:tr w:rsidR="007D3580">
        <w:trPr>
          <w:cantSplit/>
          <w:trHeight w:val="190"/>
        </w:trPr>
        <w:tc>
          <w:tcPr>
            <w:tcW w:w="4028" w:type="dxa"/>
            <w:tcBorders>
              <w:top w:val="single" w:sz="4" w:space="0" w:color="auto"/>
              <w:left w:val="single" w:sz="4" w:space="0" w:color="auto"/>
              <w:bottom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16</w:t>
            </w:r>
          </w:p>
        </w:tc>
        <w:tc>
          <w:tcPr>
            <w:tcW w:w="3908" w:type="dxa"/>
            <w:tcBorders>
              <w:top w:val="single" w:sz="4" w:space="0" w:color="auto"/>
              <w:left w:val="single" w:sz="4" w:space="0" w:color="000000"/>
              <w:bottom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172</w:t>
            </w:r>
          </w:p>
        </w:tc>
      </w:tr>
      <w:tr w:rsidR="007D3580">
        <w:trPr>
          <w:cantSplit/>
          <w:trHeight w:val="190"/>
        </w:trPr>
        <w:tc>
          <w:tcPr>
            <w:tcW w:w="4028" w:type="dxa"/>
            <w:tcBorders>
              <w:top w:val="single" w:sz="4" w:space="0" w:color="auto"/>
              <w:left w:val="single" w:sz="4" w:space="0" w:color="auto"/>
              <w:bottom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0</w:t>
            </w:r>
          </w:p>
        </w:tc>
      </w:tr>
      <w:tr w:rsidR="007D3580">
        <w:trPr>
          <w:cantSplit/>
          <w:trHeight w:val="190"/>
        </w:trPr>
        <w:tc>
          <w:tcPr>
            <w:tcW w:w="4028" w:type="dxa"/>
            <w:tcBorders>
              <w:top w:val="single" w:sz="4" w:space="0" w:color="auto"/>
              <w:left w:val="single" w:sz="4" w:space="0" w:color="auto"/>
              <w:bottom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2</w:t>
            </w:r>
          </w:p>
        </w:tc>
        <w:tc>
          <w:tcPr>
            <w:tcW w:w="3908" w:type="dxa"/>
            <w:tcBorders>
              <w:top w:val="single" w:sz="4" w:space="0" w:color="auto"/>
              <w:left w:val="single" w:sz="4" w:space="0" w:color="000000"/>
              <w:bottom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84</w:t>
            </w:r>
          </w:p>
        </w:tc>
      </w:tr>
      <w:tr w:rsidR="007D3580">
        <w:trPr>
          <w:cantSplit/>
          <w:trHeight w:val="190"/>
        </w:trPr>
        <w:tc>
          <w:tcPr>
            <w:tcW w:w="4028" w:type="dxa"/>
            <w:tcBorders>
              <w:top w:val="single" w:sz="4" w:space="0" w:color="auto"/>
              <w:left w:val="single" w:sz="4" w:space="0" w:color="auto"/>
              <w:bottom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25</w:t>
            </w:r>
          </w:p>
        </w:tc>
        <w:tc>
          <w:tcPr>
            <w:tcW w:w="3908" w:type="dxa"/>
            <w:tcBorders>
              <w:top w:val="single" w:sz="4" w:space="0" w:color="auto"/>
              <w:left w:val="single" w:sz="4" w:space="0" w:color="000000"/>
              <w:bottom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1,016</w:t>
            </w:r>
          </w:p>
        </w:tc>
      </w:tr>
    </w:tbl>
    <w:p w:rsidR="007D3580" w:rsidRDefault="00C72560">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一般公共预算“三公”经费、会议费和培训费支出情况。其中，预算数为全年预算数，反映按规定程序调整后的预算数；决算数是包括当年一般公共预算财政拨款和以前年度结转资金安排的实际支出。本表金额单位转换时可能存在尾数误差</w:t>
      </w:r>
      <w:r>
        <w:rPr>
          <w:rFonts w:ascii="仿宋" w:eastAsia="仿宋" w:hAnsi="仿宋" w:cs="仿宋" w:hint="eastAsia"/>
        </w:rPr>
        <w:t>。</w:t>
      </w:r>
    </w:p>
    <w:p w:rsidR="007D3580" w:rsidRDefault="007D3580">
      <w:pPr>
        <w:ind w:left="227" w:firstLineChars="100" w:firstLine="220"/>
        <w:jc w:val="both"/>
        <w:rPr>
          <w:rFonts w:ascii="仿宋" w:eastAsia="仿宋" w:hAnsi="仿宋" w:cs="仿宋"/>
        </w:rPr>
        <w:sectPr w:rsidR="007D3580">
          <w:footerReference w:type="default" r:id="rId23"/>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7D3580">
        <w:trPr>
          <w:trHeight w:val="395"/>
        </w:trPr>
        <w:tc>
          <w:tcPr>
            <w:tcW w:w="15400" w:type="dxa"/>
            <w:gridSpan w:val="5"/>
            <w:vAlign w:val="center"/>
          </w:tcPr>
          <w:p w:rsidR="007D3580" w:rsidRDefault="00C7256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7D3580">
        <w:trPr>
          <w:trHeight w:val="323"/>
        </w:trPr>
        <w:tc>
          <w:tcPr>
            <w:tcW w:w="8426" w:type="dxa"/>
            <w:gridSpan w:val="2"/>
          </w:tcPr>
          <w:p w:rsidR="007D3580" w:rsidRDefault="007D3580">
            <w:pPr>
              <w:pStyle w:val="TableParagraph"/>
              <w:rPr>
                <w:rFonts w:ascii="仿宋" w:eastAsia="仿宋" w:hAnsi="仿宋" w:cs="仿宋"/>
                <w:sz w:val="20"/>
              </w:rPr>
            </w:pPr>
          </w:p>
        </w:tc>
        <w:tc>
          <w:tcPr>
            <w:tcW w:w="2684" w:type="dxa"/>
          </w:tcPr>
          <w:p w:rsidR="007D3580" w:rsidRDefault="007D3580">
            <w:pPr>
              <w:pStyle w:val="TableParagraph"/>
              <w:rPr>
                <w:rFonts w:ascii="仿宋" w:eastAsia="仿宋" w:hAnsi="仿宋" w:cs="仿宋"/>
                <w:sz w:val="27"/>
              </w:rPr>
            </w:pPr>
          </w:p>
        </w:tc>
        <w:tc>
          <w:tcPr>
            <w:tcW w:w="2432" w:type="dxa"/>
          </w:tcPr>
          <w:p w:rsidR="007D3580" w:rsidRDefault="007D3580">
            <w:pPr>
              <w:pStyle w:val="TableParagraph"/>
              <w:rPr>
                <w:rFonts w:ascii="仿宋" w:eastAsia="仿宋" w:hAnsi="仿宋" w:cs="仿宋"/>
                <w:sz w:val="20"/>
              </w:rPr>
            </w:pPr>
          </w:p>
        </w:tc>
        <w:tc>
          <w:tcPr>
            <w:tcW w:w="1858" w:type="dxa"/>
            <w:vAlign w:val="center"/>
          </w:tcPr>
          <w:p w:rsidR="007D3580" w:rsidRDefault="00C72560">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7D3580">
        <w:trPr>
          <w:trHeight w:val="152"/>
        </w:trPr>
        <w:tc>
          <w:tcPr>
            <w:tcW w:w="13542" w:type="dxa"/>
            <w:gridSpan w:val="4"/>
            <w:vAlign w:val="center"/>
          </w:tcPr>
          <w:p w:rsidR="007D3580" w:rsidRDefault="00C72560">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南通市公安局交通巡逻警察支队</w:t>
            </w:r>
          </w:p>
        </w:tc>
        <w:tc>
          <w:tcPr>
            <w:tcW w:w="1858" w:type="dxa"/>
            <w:vAlign w:val="center"/>
          </w:tcPr>
          <w:p w:rsidR="007D3580" w:rsidRDefault="00C72560">
            <w:pPr>
              <w:pStyle w:val="TableParagraph"/>
              <w:jc w:val="right"/>
              <w:rPr>
                <w:rFonts w:ascii="仿宋" w:eastAsia="仿宋" w:hAnsi="仿宋" w:cs="仿宋"/>
                <w:sz w:val="27"/>
              </w:rPr>
            </w:pPr>
            <w:r>
              <w:rPr>
                <w:rFonts w:ascii="仿宋" w:eastAsia="仿宋" w:hAnsi="仿宋" w:cs="仿宋" w:hint="eastAsia"/>
              </w:rPr>
              <w:t>金额单位：万元</w:t>
            </w:r>
          </w:p>
        </w:tc>
      </w:tr>
      <w:tr w:rsidR="007D3580">
        <w:trPr>
          <w:trHeight w:val="267"/>
        </w:trPr>
        <w:tc>
          <w:tcPr>
            <w:tcW w:w="8426" w:type="dxa"/>
            <w:gridSpan w:val="2"/>
            <w:tcBorders>
              <w:top w:val="single" w:sz="4" w:space="0" w:color="000000"/>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项目支出</w:t>
            </w:r>
          </w:p>
        </w:tc>
      </w:tr>
      <w:tr w:rsidR="007D3580">
        <w:trPr>
          <w:trHeight w:val="427"/>
        </w:trPr>
        <w:tc>
          <w:tcPr>
            <w:tcW w:w="1431"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功能分类</w:t>
            </w:r>
          </w:p>
          <w:p w:rsidR="007D3580" w:rsidRDefault="00C72560">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7D3580" w:rsidRDefault="007D3580">
            <w:pPr>
              <w:rPr>
                <w:rFonts w:ascii="仿宋" w:eastAsia="仿宋" w:hAnsi="仿宋" w:cs="仿宋"/>
              </w:rPr>
            </w:pPr>
          </w:p>
        </w:tc>
        <w:tc>
          <w:tcPr>
            <w:tcW w:w="2432" w:type="dxa"/>
            <w:vMerge/>
            <w:tcBorders>
              <w:left w:val="single" w:sz="4" w:space="0" w:color="000000"/>
              <w:bottom w:val="single" w:sz="4" w:space="0" w:color="000000"/>
            </w:tcBorders>
            <w:vAlign w:val="center"/>
          </w:tcPr>
          <w:p w:rsidR="007D3580" w:rsidRDefault="007D3580">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7D3580" w:rsidRDefault="007D3580">
            <w:pPr>
              <w:rPr>
                <w:rFonts w:ascii="仿宋" w:eastAsia="仿宋" w:hAnsi="仿宋" w:cs="仿宋"/>
              </w:rPr>
            </w:pPr>
          </w:p>
        </w:tc>
      </w:tr>
      <w:tr w:rsidR="007D3580">
        <w:trPr>
          <w:trHeight w:val="275"/>
        </w:trPr>
        <w:tc>
          <w:tcPr>
            <w:tcW w:w="8426" w:type="dxa"/>
            <w:gridSpan w:val="2"/>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7D3580" w:rsidRDefault="00C72560">
            <w:pPr>
              <w:pStyle w:val="TableParagraph"/>
              <w:jc w:val="center"/>
              <w:rPr>
                <w:rFonts w:ascii="仿宋" w:eastAsia="仿宋" w:hAnsi="仿宋" w:cs="仿宋"/>
                <w:lang w:val="en-US"/>
              </w:rPr>
            </w:pPr>
            <w:r>
              <w:rPr>
                <w:rFonts w:ascii="仿宋" w:eastAsia="仿宋" w:hAnsi="仿宋" w:cs="仿宋" w:hint="eastAsia"/>
                <w:lang w:val="en-US"/>
              </w:rPr>
              <w:t>2</w:t>
            </w:r>
          </w:p>
        </w:tc>
      </w:tr>
      <w:tr w:rsidR="007D3580">
        <w:trPr>
          <w:trHeight w:hRule="exact" w:val="389"/>
        </w:trPr>
        <w:tc>
          <w:tcPr>
            <w:tcW w:w="8426" w:type="dxa"/>
            <w:gridSpan w:val="2"/>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7D3580" w:rsidRDefault="007D3580">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7D3580" w:rsidRDefault="007D3580">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bl>
    <w:p w:rsidR="007D3580" w:rsidRDefault="00C72560">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7D3580" w:rsidRDefault="00C72560">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7D3580" w:rsidRDefault="007D3580">
      <w:pPr>
        <w:spacing w:before="25"/>
        <w:jc w:val="both"/>
        <w:rPr>
          <w:rFonts w:ascii="仿宋" w:eastAsia="仿宋" w:hAnsi="仿宋" w:cs="仿宋"/>
          <w:lang w:val="en-US"/>
        </w:rPr>
        <w:sectPr w:rsidR="007D3580">
          <w:footerReference w:type="default" r:id="rId24"/>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7D3580">
        <w:trPr>
          <w:trHeight w:val="395"/>
        </w:trPr>
        <w:tc>
          <w:tcPr>
            <w:tcW w:w="15400" w:type="dxa"/>
            <w:gridSpan w:val="5"/>
            <w:vAlign w:val="center"/>
          </w:tcPr>
          <w:p w:rsidR="007D3580" w:rsidRDefault="00C7256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7D3580">
        <w:trPr>
          <w:trHeight w:val="323"/>
        </w:trPr>
        <w:tc>
          <w:tcPr>
            <w:tcW w:w="8520" w:type="dxa"/>
            <w:gridSpan w:val="2"/>
          </w:tcPr>
          <w:p w:rsidR="007D3580" w:rsidRDefault="007D3580">
            <w:pPr>
              <w:pStyle w:val="TableParagraph"/>
              <w:rPr>
                <w:rFonts w:ascii="仿宋" w:eastAsia="仿宋" w:hAnsi="仿宋" w:cs="仿宋"/>
                <w:sz w:val="20"/>
              </w:rPr>
            </w:pPr>
          </w:p>
        </w:tc>
        <w:tc>
          <w:tcPr>
            <w:tcW w:w="2510" w:type="dxa"/>
          </w:tcPr>
          <w:p w:rsidR="007D3580" w:rsidRDefault="007D3580">
            <w:pPr>
              <w:pStyle w:val="TableParagraph"/>
              <w:rPr>
                <w:rFonts w:ascii="仿宋" w:eastAsia="仿宋" w:hAnsi="仿宋" w:cs="仿宋"/>
                <w:sz w:val="27"/>
              </w:rPr>
            </w:pPr>
          </w:p>
        </w:tc>
        <w:tc>
          <w:tcPr>
            <w:tcW w:w="2309" w:type="dxa"/>
          </w:tcPr>
          <w:p w:rsidR="007D3580" w:rsidRDefault="007D3580">
            <w:pPr>
              <w:pStyle w:val="TableParagraph"/>
              <w:rPr>
                <w:rFonts w:ascii="仿宋" w:eastAsia="仿宋" w:hAnsi="仿宋" w:cs="仿宋"/>
                <w:sz w:val="20"/>
              </w:rPr>
            </w:pPr>
          </w:p>
        </w:tc>
        <w:tc>
          <w:tcPr>
            <w:tcW w:w="2061" w:type="dxa"/>
            <w:vAlign w:val="center"/>
          </w:tcPr>
          <w:p w:rsidR="007D3580" w:rsidRDefault="00C72560">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1</w:t>
            </w:r>
            <w:r>
              <w:rPr>
                <w:rFonts w:ascii="仿宋" w:eastAsia="仿宋" w:hAnsi="仿宋" w:cs="仿宋" w:hint="eastAsia"/>
              </w:rPr>
              <w:t>表</w:t>
            </w:r>
          </w:p>
        </w:tc>
      </w:tr>
      <w:tr w:rsidR="007D3580">
        <w:trPr>
          <w:trHeight w:val="152"/>
        </w:trPr>
        <w:tc>
          <w:tcPr>
            <w:tcW w:w="13339" w:type="dxa"/>
            <w:gridSpan w:val="4"/>
            <w:vAlign w:val="center"/>
          </w:tcPr>
          <w:p w:rsidR="007D3580" w:rsidRDefault="00C72560">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南通市公安局交通巡逻警察支队</w:t>
            </w:r>
          </w:p>
        </w:tc>
        <w:tc>
          <w:tcPr>
            <w:tcW w:w="2061" w:type="dxa"/>
            <w:vAlign w:val="center"/>
          </w:tcPr>
          <w:p w:rsidR="007D3580" w:rsidRDefault="00C72560">
            <w:pPr>
              <w:pStyle w:val="TableParagraph"/>
              <w:jc w:val="right"/>
              <w:rPr>
                <w:rFonts w:ascii="仿宋" w:eastAsia="仿宋" w:hAnsi="仿宋" w:cs="仿宋"/>
                <w:sz w:val="27"/>
              </w:rPr>
            </w:pPr>
            <w:r>
              <w:rPr>
                <w:rFonts w:ascii="仿宋" w:eastAsia="仿宋" w:hAnsi="仿宋" w:cs="仿宋" w:hint="eastAsia"/>
              </w:rPr>
              <w:t>金额单位：万元</w:t>
            </w:r>
          </w:p>
        </w:tc>
      </w:tr>
      <w:tr w:rsidR="007D3580">
        <w:trPr>
          <w:trHeight w:val="267"/>
        </w:trPr>
        <w:tc>
          <w:tcPr>
            <w:tcW w:w="8520" w:type="dxa"/>
            <w:gridSpan w:val="2"/>
            <w:tcBorders>
              <w:top w:val="single" w:sz="4" w:space="0" w:color="000000"/>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项目支出</w:t>
            </w:r>
          </w:p>
        </w:tc>
      </w:tr>
      <w:tr w:rsidR="007D3580">
        <w:trPr>
          <w:trHeight w:val="427"/>
        </w:trPr>
        <w:tc>
          <w:tcPr>
            <w:tcW w:w="1462"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功能分类</w:t>
            </w:r>
          </w:p>
          <w:p w:rsidR="007D3580" w:rsidRDefault="00C72560">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7D3580" w:rsidRDefault="007D3580">
            <w:pPr>
              <w:rPr>
                <w:rFonts w:ascii="仿宋" w:eastAsia="仿宋" w:hAnsi="仿宋" w:cs="仿宋"/>
              </w:rPr>
            </w:pPr>
          </w:p>
        </w:tc>
        <w:tc>
          <w:tcPr>
            <w:tcW w:w="2309" w:type="dxa"/>
            <w:vMerge/>
            <w:tcBorders>
              <w:left w:val="single" w:sz="4" w:space="0" w:color="000000"/>
              <w:bottom w:val="single" w:sz="4" w:space="0" w:color="000000"/>
            </w:tcBorders>
            <w:vAlign w:val="center"/>
          </w:tcPr>
          <w:p w:rsidR="007D3580" w:rsidRDefault="007D3580">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7D3580" w:rsidRDefault="007D3580">
            <w:pPr>
              <w:rPr>
                <w:rFonts w:ascii="仿宋" w:eastAsia="仿宋" w:hAnsi="仿宋" w:cs="仿宋"/>
              </w:rPr>
            </w:pPr>
          </w:p>
        </w:tc>
      </w:tr>
      <w:tr w:rsidR="007D3580">
        <w:trPr>
          <w:trHeight w:val="275"/>
        </w:trPr>
        <w:tc>
          <w:tcPr>
            <w:tcW w:w="8520" w:type="dxa"/>
            <w:gridSpan w:val="2"/>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7D3580" w:rsidRDefault="00C72560">
            <w:pPr>
              <w:pStyle w:val="TableParagraph"/>
              <w:jc w:val="center"/>
              <w:rPr>
                <w:rFonts w:ascii="仿宋" w:eastAsia="仿宋" w:hAnsi="仿宋" w:cs="仿宋"/>
                <w:lang w:val="en-US"/>
              </w:rPr>
            </w:pPr>
            <w:r>
              <w:rPr>
                <w:rFonts w:ascii="仿宋" w:eastAsia="仿宋" w:hAnsi="仿宋" w:cs="仿宋" w:hint="eastAsia"/>
                <w:lang w:val="en-US"/>
              </w:rPr>
              <w:t>2</w:t>
            </w:r>
          </w:p>
        </w:tc>
      </w:tr>
      <w:tr w:rsidR="007D3580">
        <w:trPr>
          <w:trHeight w:hRule="exact" w:val="389"/>
        </w:trPr>
        <w:tc>
          <w:tcPr>
            <w:tcW w:w="8520" w:type="dxa"/>
            <w:gridSpan w:val="2"/>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7D3580" w:rsidRDefault="007D3580">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7D3580" w:rsidRDefault="007D3580">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7D3580" w:rsidRDefault="007D3580">
            <w:pPr>
              <w:pStyle w:val="TableParagraph"/>
              <w:jc w:val="right"/>
              <w:rPr>
                <w:rFonts w:ascii="仿宋" w:eastAsia="仿宋" w:hAnsi="仿宋" w:cs="仿宋"/>
              </w:rPr>
            </w:pPr>
          </w:p>
        </w:tc>
      </w:tr>
      <w:tr w:rsidR="007D3580">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7D3580" w:rsidRDefault="007D3580">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bl>
    <w:p w:rsidR="007D3580" w:rsidRDefault="00C72560">
      <w:pPr>
        <w:jc w:val="both"/>
        <w:rPr>
          <w:rFonts w:ascii="仿宋" w:eastAsia="仿宋" w:hAnsi="仿宋" w:cs="仿宋"/>
        </w:rPr>
      </w:pPr>
      <w:r>
        <w:rPr>
          <w:rFonts w:ascii="仿宋" w:eastAsia="仿宋" w:hAnsi="仿宋" w:cs="仿宋" w:hint="eastAsia"/>
        </w:rPr>
        <w:t>注：本表反映本年度国有资本经营预算财政拨款支出情况。</w:t>
      </w:r>
    </w:p>
    <w:p w:rsidR="007D3580" w:rsidRDefault="00C72560">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7D3580" w:rsidRDefault="007D3580">
      <w:pPr>
        <w:spacing w:before="25"/>
        <w:ind w:leftChars="-100" w:left="-220"/>
        <w:jc w:val="both"/>
        <w:rPr>
          <w:rFonts w:ascii="仿宋" w:eastAsia="仿宋" w:hAnsi="仿宋" w:cs="仿宋"/>
          <w:lang w:val="en-US"/>
        </w:rPr>
        <w:sectPr w:rsidR="007D3580">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7D3580">
        <w:trPr>
          <w:trHeight w:val="319"/>
        </w:trPr>
        <w:tc>
          <w:tcPr>
            <w:tcW w:w="10466" w:type="dxa"/>
            <w:gridSpan w:val="3"/>
          </w:tcPr>
          <w:p w:rsidR="007D3580" w:rsidRDefault="00C72560">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eastAsia="ar-SA"/>
              </w:rPr>
              <w:lastRenderedPageBreak/>
              <w:t>一般公共预算机关运行经费支出决算表</w:t>
            </w:r>
          </w:p>
        </w:tc>
      </w:tr>
      <w:tr w:rsidR="007D3580">
        <w:trPr>
          <w:trHeight w:val="90"/>
        </w:trPr>
        <w:tc>
          <w:tcPr>
            <w:tcW w:w="6632" w:type="dxa"/>
            <w:gridSpan w:val="2"/>
          </w:tcPr>
          <w:p w:rsidR="007D3580" w:rsidRDefault="007D3580">
            <w:pPr>
              <w:pStyle w:val="TableParagraph"/>
              <w:rPr>
                <w:rFonts w:ascii="仿宋" w:eastAsia="仿宋" w:hAnsi="仿宋" w:cs="仿宋"/>
                <w:sz w:val="20"/>
              </w:rPr>
            </w:pPr>
          </w:p>
        </w:tc>
        <w:tc>
          <w:tcPr>
            <w:tcW w:w="3834" w:type="dxa"/>
            <w:vAlign w:val="center"/>
          </w:tcPr>
          <w:p w:rsidR="007D3580" w:rsidRDefault="00C72560">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7D3580">
        <w:trPr>
          <w:trHeight w:val="90"/>
        </w:trPr>
        <w:tc>
          <w:tcPr>
            <w:tcW w:w="6632" w:type="dxa"/>
            <w:gridSpan w:val="2"/>
            <w:vAlign w:val="center"/>
          </w:tcPr>
          <w:p w:rsidR="007D3580" w:rsidRDefault="00C72560">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南通市公安局交通巡逻警察支队</w:t>
            </w:r>
          </w:p>
        </w:tc>
        <w:tc>
          <w:tcPr>
            <w:tcW w:w="3834" w:type="dxa"/>
            <w:vAlign w:val="center"/>
          </w:tcPr>
          <w:p w:rsidR="007D3580" w:rsidRDefault="00C72560">
            <w:pPr>
              <w:pStyle w:val="TableParagraph"/>
              <w:jc w:val="right"/>
              <w:rPr>
                <w:rFonts w:ascii="仿宋" w:eastAsia="仿宋" w:hAnsi="仿宋" w:cs="仿宋"/>
                <w:sz w:val="27"/>
              </w:rPr>
            </w:pPr>
            <w:r>
              <w:rPr>
                <w:rFonts w:ascii="仿宋" w:eastAsia="仿宋" w:hAnsi="仿宋" w:cs="仿宋" w:hint="eastAsia"/>
              </w:rPr>
              <w:t>金额单位：万元</w:t>
            </w:r>
          </w:p>
        </w:tc>
      </w:tr>
      <w:tr w:rsidR="007D3580">
        <w:trPr>
          <w:trHeight w:val="319"/>
        </w:trPr>
        <w:tc>
          <w:tcPr>
            <w:tcW w:w="6632" w:type="dxa"/>
            <w:gridSpan w:val="2"/>
            <w:tcBorders>
              <w:top w:val="single" w:sz="4" w:space="0" w:color="000000"/>
              <w:left w:val="single" w:sz="4" w:space="0" w:color="000000"/>
              <w:bottom w:val="single" w:sz="4" w:space="0" w:color="000000"/>
            </w:tcBorders>
          </w:tcPr>
          <w:p w:rsidR="007D3580" w:rsidRDefault="00C72560">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机关运行经费支出决算</w:t>
            </w:r>
          </w:p>
        </w:tc>
      </w:tr>
      <w:tr w:rsidR="007D3580">
        <w:trPr>
          <w:trHeight w:val="363"/>
        </w:trPr>
        <w:tc>
          <w:tcPr>
            <w:tcW w:w="1642"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7D3580" w:rsidRDefault="007D3580">
            <w:pPr>
              <w:rPr>
                <w:rFonts w:ascii="仿宋" w:eastAsia="仿宋" w:hAnsi="仿宋" w:cs="仿宋"/>
              </w:rPr>
            </w:pPr>
          </w:p>
        </w:tc>
      </w:tr>
      <w:tr w:rsidR="007D3580">
        <w:trPr>
          <w:trHeight w:val="229"/>
        </w:trPr>
        <w:tc>
          <w:tcPr>
            <w:tcW w:w="6632" w:type="dxa"/>
            <w:gridSpan w:val="2"/>
            <w:tcBorders>
              <w:left w:val="single" w:sz="4" w:space="0" w:color="000000"/>
              <w:bottom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2,478.37</w:t>
            </w: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2,478.37</w:t>
            </w: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157.86</w:t>
            </w: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53.25</w:t>
            </w: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24.02</w:t>
            </w: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100.88</w:t>
            </w: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11.86</w:t>
            </w: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52.97</w:t>
            </w: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150.36</w:t>
            </w: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282.42</w:t>
            </w: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0.68</w:t>
            </w: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14.06</w:t>
            </w: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1.44</w:t>
            </w: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0.09</w:t>
            </w: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184.22</w:t>
            </w: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44.19</w:t>
            </w: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776.30</w:t>
            </w: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489.00</w:t>
            </w: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C72560">
            <w:pPr>
              <w:jc w:val="right"/>
              <w:rPr>
                <w:rFonts w:ascii="仿宋" w:eastAsia="仿宋" w:hAnsi="仿宋" w:cs="仿宋"/>
              </w:rPr>
            </w:pPr>
            <w:r>
              <w:rPr>
                <w:rFonts w:ascii="仿宋" w:eastAsia="仿宋" w:hAnsi="仿宋" w:cs="仿宋" w:hint="eastAsia"/>
              </w:rPr>
              <w:t>134.76</w:t>
            </w: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r w:rsidR="007D358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7D3580" w:rsidRDefault="007D3580">
            <w:pPr>
              <w:jc w:val="right"/>
              <w:rPr>
                <w:rFonts w:ascii="仿宋" w:eastAsia="仿宋" w:hAnsi="仿宋" w:cs="仿宋"/>
              </w:rPr>
            </w:pPr>
          </w:p>
        </w:tc>
      </w:tr>
    </w:tbl>
    <w:p w:rsidR="007D3580" w:rsidRDefault="00C72560">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ascii="仿宋" w:eastAsia="仿宋" w:hAnsi="仿宋" w:cs="仿宋" w:hint="eastAsia"/>
        </w:rPr>
        <w:t>本表金额单位转换时可能存在尾数误差。</w:t>
      </w:r>
    </w:p>
    <w:p w:rsidR="007D3580" w:rsidRDefault="007D3580">
      <w:pPr>
        <w:tabs>
          <w:tab w:val="left" w:pos="440"/>
        </w:tabs>
        <w:spacing w:before="25"/>
        <w:ind w:leftChars="200" w:left="440"/>
        <w:jc w:val="both"/>
        <w:rPr>
          <w:rFonts w:ascii="仿宋" w:eastAsia="仿宋" w:hAnsi="仿宋" w:cs="仿宋"/>
          <w:lang w:val="en-US"/>
        </w:rPr>
        <w:sectPr w:rsidR="007D3580">
          <w:footerReference w:type="default" r:id="rId25"/>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7D3580">
        <w:trPr>
          <w:trHeight w:val="333"/>
        </w:trPr>
        <w:tc>
          <w:tcPr>
            <w:tcW w:w="10459" w:type="dxa"/>
            <w:gridSpan w:val="4"/>
            <w:vAlign w:val="center"/>
          </w:tcPr>
          <w:p w:rsidR="007D3580" w:rsidRDefault="00C72560">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7D3580">
        <w:trPr>
          <w:trHeight w:val="333"/>
        </w:trPr>
        <w:tc>
          <w:tcPr>
            <w:tcW w:w="4472" w:type="dxa"/>
          </w:tcPr>
          <w:p w:rsidR="007D3580" w:rsidRDefault="007D3580">
            <w:pPr>
              <w:pStyle w:val="TableParagraph"/>
              <w:rPr>
                <w:rFonts w:ascii="仿宋" w:eastAsia="仿宋" w:hAnsi="仿宋" w:cs="仿宋"/>
              </w:rPr>
            </w:pPr>
          </w:p>
        </w:tc>
        <w:tc>
          <w:tcPr>
            <w:tcW w:w="722" w:type="dxa"/>
          </w:tcPr>
          <w:p w:rsidR="007D3580" w:rsidRDefault="007D3580">
            <w:pPr>
              <w:pStyle w:val="TableParagraph"/>
              <w:rPr>
                <w:rFonts w:ascii="仿宋" w:eastAsia="仿宋" w:hAnsi="仿宋" w:cs="仿宋"/>
              </w:rPr>
            </w:pPr>
          </w:p>
        </w:tc>
        <w:tc>
          <w:tcPr>
            <w:tcW w:w="1992" w:type="dxa"/>
          </w:tcPr>
          <w:p w:rsidR="007D3580" w:rsidRDefault="007D3580">
            <w:pPr>
              <w:pStyle w:val="TableParagraph"/>
              <w:rPr>
                <w:rFonts w:ascii="仿宋" w:eastAsia="仿宋" w:hAnsi="仿宋" w:cs="仿宋"/>
              </w:rPr>
            </w:pPr>
          </w:p>
        </w:tc>
        <w:tc>
          <w:tcPr>
            <w:tcW w:w="3273" w:type="dxa"/>
            <w:vAlign w:val="center"/>
          </w:tcPr>
          <w:p w:rsidR="007D3580" w:rsidRDefault="00C72560">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7D3580">
        <w:trPr>
          <w:trHeight w:val="90"/>
        </w:trPr>
        <w:tc>
          <w:tcPr>
            <w:tcW w:w="7186" w:type="dxa"/>
            <w:gridSpan w:val="3"/>
          </w:tcPr>
          <w:p w:rsidR="007D3580" w:rsidRDefault="00C72560">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南通市公安局交通巡逻警察支队</w:t>
            </w:r>
          </w:p>
        </w:tc>
        <w:tc>
          <w:tcPr>
            <w:tcW w:w="3273" w:type="dxa"/>
            <w:vAlign w:val="center"/>
          </w:tcPr>
          <w:p w:rsidR="007D3580" w:rsidRDefault="00C72560">
            <w:pPr>
              <w:pStyle w:val="TableParagraph"/>
              <w:jc w:val="right"/>
              <w:rPr>
                <w:rFonts w:ascii="仿宋" w:eastAsia="仿宋" w:hAnsi="仿宋" w:cs="仿宋"/>
              </w:rPr>
            </w:pPr>
            <w:r>
              <w:rPr>
                <w:rFonts w:ascii="仿宋" w:eastAsia="仿宋" w:hAnsi="仿宋" w:cs="仿宋" w:hint="eastAsia"/>
              </w:rPr>
              <w:t>单位：万元</w:t>
            </w:r>
          </w:p>
        </w:tc>
      </w:tr>
      <w:tr w:rsidR="007D3580">
        <w:trPr>
          <w:trHeight w:val="244"/>
        </w:trPr>
        <w:tc>
          <w:tcPr>
            <w:tcW w:w="4472" w:type="dxa"/>
            <w:tcBorders>
              <w:top w:val="single" w:sz="4" w:space="0" w:color="000000"/>
              <w:left w:val="single" w:sz="4" w:space="0" w:color="000000"/>
              <w:bottom w:val="single" w:sz="4" w:space="0" w:color="000000"/>
            </w:tcBorders>
            <w:vAlign w:val="center"/>
          </w:tcPr>
          <w:p w:rsidR="007D3580" w:rsidRDefault="00C72560">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7D3580" w:rsidRDefault="00C72560">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7D3580">
        <w:trPr>
          <w:cantSplit/>
          <w:trHeight w:val="277"/>
        </w:trPr>
        <w:tc>
          <w:tcPr>
            <w:tcW w:w="4472" w:type="dxa"/>
            <w:tcBorders>
              <w:left w:val="single" w:sz="4" w:space="0" w:color="000000"/>
              <w:bottom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4,473.85</w:t>
            </w:r>
          </w:p>
        </w:tc>
      </w:tr>
      <w:tr w:rsidR="007D3580">
        <w:trPr>
          <w:cantSplit/>
          <w:trHeight w:val="277"/>
        </w:trPr>
        <w:tc>
          <w:tcPr>
            <w:tcW w:w="4472" w:type="dxa"/>
            <w:tcBorders>
              <w:left w:val="single" w:sz="4" w:space="0" w:color="000000"/>
              <w:bottom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3,225.21</w:t>
            </w:r>
          </w:p>
        </w:tc>
      </w:tr>
      <w:tr w:rsidR="007D3580">
        <w:trPr>
          <w:cantSplit/>
          <w:trHeight w:val="277"/>
        </w:trPr>
        <w:tc>
          <w:tcPr>
            <w:tcW w:w="4472" w:type="dxa"/>
            <w:tcBorders>
              <w:left w:val="single" w:sz="4" w:space="0" w:color="000000"/>
              <w:bottom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946.93</w:t>
            </w:r>
          </w:p>
        </w:tc>
      </w:tr>
      <w:tr w:rsidR="007D3580">
        <w:trPr>
          <w:cantSplit/>
          <w:trHeight w:val="277"/>
        </w:trPr>
        <w:tc>
          <w:tcPr>
            <w:tcW w:w="4472" w:type="dxa"/>
            <w:tcBorders>
              <w:left w:val="single" w:sz="4" w:space="0" w:color="000000"/>
              <w:bottom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301.71</w:t>
            </w:r>
          </w:p>
        </w:tc>
      </w:tr>
      <w:tr w:rsidR="007D3580">
        <w:trPr>
          <w:cantSplit/>
          <w:trHeight w:val="277"/>
        </w:trPr>
        <w:tc>
          <w:tcPr>
            <w:tcW w:w="4472" w:type="dxa"/>
            <w:tcBorders>
              <w:left w:val="single" w:sz="4" w:space="0" w:color="000000"/>
              <w:bottom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1,463.67</w:t>
            </w:r>
          </w:p>
        </w:tc>
      </w:tr>
      <w:tr w:rsidR="007D3580">
        <w:trPr>
          <w:cantSplit/>
          <w:trHeight w:val="277"/>
        </w:trPr>
        <w:tc>
          <w:tcPr>
            <w:tcW w:w="4472" w:type="dxa"/>
            <w:tcBorders>
              <w:left w:val="single" w:sz="4" w:space="0" w:color="000000"/>
              <w:bottom w:val="single" w:sz="4" w:space="0" w:color="000000"/>
            </w:tcBorders>
            <w:vAlign w:val="center"/>
          </w:tcPr>
          <w:p w:rsidR="007D3580" w:rsidRDefault="00C72560">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7D3580" w:rsidRDefault="00C72560">
            <w:pPr>
              <w:pStyle w:val="TableParagraph"/>
              <w:jc w:val="right"/>
              <w:rPr>
                <w:rFonts w:ascii="仿宋" w:eastAsia="仿宋" w:hAnsi="仿宋" w:cs="仿宋"/>
              </w:rPr>
            </w:pPr>
            <w:r>
              <w:rPr>
                <w:rFonts w:ascii="仿宋" w:eastAsia="仿宋" w:hAnsi="仿宋" w:cs="仿宋" w:hint="eastAsia"/>
              </w:rPr>
              <w:t>1,463.67</w:t>
            </w:r>
          </w:p>
        </w:tc>
      </w:tr>
    </w:tbl>
    <w:p w:rsidR="007D3580" w:rsidRDefault="00C72560">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7D3580" w:rsidRDefault="007D3580">
      <w:pPr>
        <w:ind w:leftChars="200" w:left="440"/>
        <w:jc w:val="both"/>
        <w:rPr>
          <w:rFonts w:ascii="仿宋" w:eastAsia="仿宋" w:hAnsi="仿宋" w:cs="仿宋"/>
        </w:rPr>
        <w:sectPr w:rsidR="007D3580">
          <w:pgSz w:w="11906" w:h="16838"/>
          <w:pgMar w:top="720" w:right="720" w:bottom="720" w:left="720" w:header="170" w:footer="280" w:gutter="0"/>
          <w:pgNumType w:fmt="numberInDash"/>
          <w:cols w:space="720"/>
          <w:formProt w:val="0"/>
          <w:docGrid w:linePitch="100"/>
        </w:sectPr>
      </w:pPr>
    </w:p>
    <w:p w:rsidR="007D3580" w:rsidRDefault="00C72560">
      <w:pPr>
        <w:pStyle w:val="4"/>
        <w:tabs>
          <w:tab w:val="left" w:pos="3077"/>
        </w:tabs>
        <w:spacing w:line="616" w:lineRule="exact"/>
        <w:rPr>
          <w:rFonts w:ascii="宋体" w:eastAsia="宋体" w:hAnsi="宋体" w:cs="宋体"/>
          <w:b/>
          <w:bCs/>
          <w:color w:val="000000"/>
          <w:lang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rPr>
        <w:t>2021</w:t>
      </w:r>
      <w:r>
        <w:rPr>
          <w:rFonts w:ascii="宋体" w:eastAsia="宋体" w:hAnsi="宋体" w:cs="宋体" w:hint="eastAsia"/>
          <w:b/>
          <w:bCs/>
          <w:color w:val="000000"/>
          <w:lang w:eastAsia="ar-SA"/>
        </w:rPr>
        <w:t>年度</w:t>
      </w:r>
      <w:r>
        <w:rPr>
          <w:rFonts w:ascii="宋体" w:eastAsia="宋体" w:hAnsi="宋体" w:cs="宋体"/>
          <w:b/>
          <w:color w:val="000000"/>
        </w:rPr>
        <w:t>单位决算情况说明</w:t>
      </w:r>
    </w:p>
    <w:p w:rsidR="007D3580" w:rsidRDefault="007D3580">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7D3580" w:rsidRDefault="00C72560" w:rsidP="00841F6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年度收入、支出决算总计</w:t>
      </w:r>
      <w:r>
        <w:rPr>
          <w:rFonts w:ascii="仿宋" w:eastAsia="仿宋" w:hAnsi="仿宋" w:cs="仿宋"/>
        </w:rPr>
        <w:t>41,834.02</w:t>
      </w:r>
      <w:r>
        <w:rPr>
          <w:rFonts w:ascii="仿宋" w:eastAsia="仿宋" w:hAnsi="仿宋" w:cs="仿宋"/>
        </w:rPr>
        <w:t>万元。与上年相比，收、支总计各增加</w:t>
      </w:r>
      <w:r>
        <w:rPr>
          <w:rFonts w:ascii="仿宋" w:eastAsia="仿宋" w:hAnsi="仿宋" w:cs="仿宋"/>
        </w:rPr>
        <w:t>4,243.8</w:t>
      </w:r>
      <w:r>
        <w:rPr>
          <w:rFonts w:ascii="仿宋" w:eastAsia="仿宋" w:hAnsi="仿宋" w:cs="仿宋"/>
        </w:rPr>
        <w:t>万元，增长</w:t>
      </w:r>
      <w:r>
        <w:rPr>
          <w:rFonts w:ascii="仿宋" w:eastAsia="仿宋" w:hAnsi="仿宋" w:cs="仿宋"/>
        </w:rPr>
        <w:t>11.29%</w:t>
      </w:r>
      <w:r>
        <w:rPr>
          <w:rFonts w:ascii="仿宋" w:eastAsia="仿宋" w:hAnsi="仿宋" w:cs="仿宋"/>
        </w:rPr>
        <w:t>。其中：</w:t>
      </w:r>
    </w:p>
    <w:p w:rsidR="007D3580" w:rsidRDefault="00C72560" w:rsidP="00841F6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41,834.02</w:t>
      </w:r>
      <w:r>
        <w:rPr>
          <w:rFonts w:ascii="仿宋" w:eastAsia="仿宋" w:hAnsi="仿宋" w:cs="仿宋"/>
          <w:b/>
        </w:rPr>
        <w:t>万元。包括：</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41,824.96</w:t>
      </w:r>
      <w:r>
        <w:rPr>
          <w:rFonts w:ascii="仿宋" w:eastAsia="仿宋" w:hAnsi="仿宋" w:cs="仿宋"/>
        </w:rPr>
        <w:t>万元。与上年相比，增加</w:t>
      </w:r>
      <w:r>
        <w:rPr>
          <w:rFonts w:ascii="仿宋" w:eastAsia="仿宋" w:hAnsi="仿宋" w:cs="仿宋"/>
        </w:rPr>
        <w:t>4,256.38</w:t>
      </w:r>
      <w:r>
        <w:rPr>
          <w:rFonts w:ascii="仿宋" w:eastAsia="仿宋" w:hAnsi="仿宋" w:cs="仿宋"/>
        </w:rPr>
        <w:t>万元，增长</w:t>
      </w:r>
      <w:r>
        <w:rPr>
          <w:rFonts w:ascii="仿宋" w:eastAsia="仿宋" w:hAnsi="仿宋" w:cs="仿宋"/>
        </w:rPr>
        <w:t>11.33%</w:t>
      </w:r>
      <w:r>
        <w:rPr>
          <w:rFonts w:ascii="仿宋" w:eastAsia="仿宋" w:hAnsi="仿宋" w:cs="仿宋"/>
        </w:rPr>
        <w:t>，变动原因：增加了人员以及奖金和休假补贴标准提高。</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w:t>
      </w:r>
      <w:r>
        <w:rPr>
          <w:rFonts w:ascii="仿宋" w:eastAsia="仿宋" w:hAnsi="仿宋" w:cs="仿宋"/>
        </w:rPr>
        <w:t>0</w:t>
      </w:r>
      <w:r>
        <w:rPr>
          <w:rFonts w:ascii="仿宋" w:eastAsia="仿宋" w:hAnsi="仿宋" w:cs="仿宋"/>
        </w:rPr>
        <w:t>万元。与上年决算数相同。</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9.06</w:t>
      </w:r>
      <w:r>
        <w:rPr>
          <w:rFonts w:ascii="仿宋" w:eastAsia="仿宋" w:hAnsi="仿宋" w:cs="仿宋"/>
        </w:rPr>
        <w:t>万元。与上年相比，减少</w:t>
      </w:r>
      <w:r>
        <w:rPr>
          <w:rFonts w:ascii="仿宋" w:eastAsia="仿宋" w:hAnsi="仿宋" w:cs="仿宋"/>
        </w:rPr>
        <w:t>12.58</w:t>
      </w:r>
      <w:r>
        <w:rPr>
          <w:rFonts w:ascii="仿宋" w:eastAsia="仿宋" w:hAnsi="仿宋" w:cs="仿宋"/>
        </w:rPr>
        <w:t>万元，减少</w:t>
      </w:r>
      <w:r>
        <w:rPr>
          <w:rFonts w:ascii="仿宋" w:eastAsia="仿宋" w:hAnsi="仿宋" w:cs="仿宋"/>
        </w:rPr>
        <w:t>58.13%</w:t>
      </w:r>
      <w:r>
        <w:rPr>
          <w:rFonts w:ascii="仿宋" w:eastAsia="仿宋" w:hAnsi="仿宋" w:cs="仿宋"/>
        </w:rPr>
        <w:t>，变动原因：使用了上年结转。</w:t>
      </w:r>
    </w:p>
    <w:p w:rsidR="007D3580" w:rsidRDefault="00C72560" w:rsidP="00841F6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41,834.02</w:t>
      </w:r>
      <w:r>
        <w:rPr>
          <w:rFonts w:ascii="仿宋" w:eastAsia="仿宋" w:hAnsi="仿宋" w:cs="仿宋"/>
          <w:b/>
        </w:rPr>
        <w:t>万元。包括：</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40,867.31</w:t>
      </w:r>
      <w:r>
        <w:rPr>
          <w:rFonts w:ascii="仿宋" w:eastAsia="仿宋" w:hAnsi="仿宋" w:cs="仿宋"/>
        </w:rPr>
        <w:t>万元。与上年相比，增加</w:t>
      </w:r>
      <w:r>
        <w:rPr>
          <w:rFonts w:ascii="仿宋" w:eastAsia="仿宋" w:hAnsi="仿宋" w:cs="仿宋"/>
        </w:rPr>
        <w:t>3,286.15</w:t>
      </w:r>
      <w:r>
        <w:rPr>
          <w:rFonts w:ascii="仿宋" w:eastAsia="仿宋" w:hAnsi="仿宋" w:cs="仿宋"/>
        </w:rPr>
        <w:t>万元，增长</w:t>
      </w:r>
      <w:r>
        <w:rPr>
          <w:rFonts w:ascii="仿宋" w:eastAsia="仿宋" w:hAnsi="仿宋" w:cs="仿宋"/>
        </w:rPr>
        <w:t>8.74%</w:t>
      </w:r>
      <w:r>
        <w:rPr>
          <w:rFonts w:ascii="仿宋" w:eastAsia="仿宋" w:hAnsi="仿宋" w:cs="仿宋"/>
        </w:rPr>
        <w:t>，变动原因：增加了人员以及奖金和休假补贴标准提高。</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966.71</w:t>
      </w:r>
      <w:r>
        <w:rPr>
          <w:rFonts w:ascii="仿宋" w:eastAsia="仿宋" w:hAnsi="仿宋" w:cs="仿宋"/>
        </w:rPr>
        <w:t>万元。结转和结余事项：公务用车购置等。与上年相比，增加</w:t>
      </w:r>
      <w:r>
        <w:rPr>
          <w:rFonts w:ascii="仿宋" w:eastAsia="仿宋" w:hAnsi="仿宋" w:cs="仿宋"/>
        </w:rPr>
        <w:t>957.65</w:t>
      </w:r>
      <w:r>
        <w:rPr>
          <w:rFonts w:ascii="仿宋" w:eastAsia="仿宋" w:hAnsi="仿宋" w:cs="仿宋"/>
        </w:rPr>
        <w:t>万元，增长</w:t>
      </w:r>
      <w:r>
        <w:rPr>
          <w:rFonts w:ascii="仿宋" w:eastAsia="仿宋" w:hAnsi="仿宋" w:cs="仿宋"/>
        </w:rPr>
        <w:t>10,570.09%</w:t>
      </w:r>
      <w:r>
        <w:rPr>
          <w:rFonts w:ascii="仿宋" w:eastAsia="仿宋" w:hAnsi="仿宋" w:cs="仿宋"/>
        </w:rPr>
        <w:t>，变动原因：公务用车购置未取得发票，未确认支出。</w:t>
      </w:r>
    </w:p>
    <w:p w:rsidR="007D3580" w:rsidRDefault="00C72560" w:rsidP="00841F6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年度本年收入决算合计</w:t>
      </w:r>
      <w:r>
        <w:rPr>
          <w:rFonts w:ascii="仿宋" w:eastAsia="仿宋" w:hAnsi="仿宋" w:cs="仿宋"/>
        </w:rPr>
        <w:t>41,824.96</w:t>
      </w:r>
      <w:r>
        <w:rPr>
          <w:rFonts w:ascii="仿宋" w:eastAsia="仿宋" w:hAnsi="仿宋" w:cs="仿宋"/>
        </w:rPr>
        <w:t>万元，其中：财政</w:t>
      </w:r>
      <w:r>
        <w:rPr>
          <w:rFonts w:ascii="仿宋" w:eastAsia="仿宋" w:hAnsi="仿宋" w:cs="仿宋"/>
        </w:rPr>
        <w:lastRenderedPageBreak/>
        <w:t>拨款收入</w:t>
      </w:r>
      <w:r>
        <w:rPr>
          <w:rFonts w:ascii="仿宋" w:eastAsia="仿宋" w:hAnsi="仿宋" w:cs="仿宋"/>
        </w:rPr>
        <w:t>41,824.96</w:t>
      </w:r>
      <w:r>
        <w:rPr>
          <w:rFonts w:ascii="仿宋" w:eastAsia="仿宋" w:hAnsi="仿宋" w:cs="仿宋"/>
        </w:rPr>
        <w:t>万元，占</w:t>
      </w:r>
      <w:r>
        <w:rPr>
          <w:rFonts w:ascii="仿宋" w:eastAsia="仿宋" w:hAnsi="仿宋" w:cs="仿宋"/>
        </w:rPr>
        <w:t>100%</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D3580" w:rsidRDefault="00C7256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6"/>
                    <a:stretch>
                      <a:fillRect/>
                    </a:stretch>
                  </pic:blipFill>
                  <pic:spPr>
                    <a:xfrm>
                      <a:off x="0" y="0"/>
                      <a:ext cx="6134100" cy="3429000"/>
                    </a:xfrm>
                    <a:prstGeom prst="rect">
                      <a:avLst/>
                    </a:prstGeom>
                  </pic:spPr>
                </pic:pic>
              </a:graphicData>
            </a:graphic>
          </wp:inline>
        </w:drawing>
      </w:r>
    </w:p>
    <w:p w:rsidR="007D3580" w:rsidRDefault="00C72560" w:rsidP="00841F6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年度本年支出决算合计</w:t>
      </w:r>
      <w:r>
        <w:rPr>
          <w:rFonts w:ascii="仿宋" w:eastAsia="仿宋" w:hAnsi="仿宋" w:cs="仿宋"/>
        </w:rPr>
        <w:t>40,867.31</w:t>
      </w:r>
      <w:r>
        <w:rPr>
          <w:rFonts w:ascii="仿宋" w:eastAsia="仿宋" w:hAnsi="仿宋" w:cs="仿宋"/>
        </w:rPr>
        <w:t>万元，其中：基本支出</w:t>
      </w:r>
      <w:r>
        <w:rPr>
          <w:rFonts w:ascii="仿宋" w:eastAsia="仿宋" w:hAnsi="仿宋" w:cs="仿宋"/>
        </w:rPr>
        <w:t>33,231.45</w:t>
      </w:r>
      <w:r>
        <w:rPr>
          <w:rFonts w:ascii="仿宋" w:eastAsia="仿宋" w:hAnsi="仿宋" w:cs="仿宋"/>
        </w:rPr>
        <w:t>万元，占</w:t>
      </w:r>
      <w:r>
        <w:rPr>
          <w:rFonts w:ascii="仿宋" w:eastAsia="仿宋" w:hAnsi="仿宋" w:cs="仿宋"/>
        </w:rPr>
        <w:t>81.32%</w:t>
      </w:r>
      <w:r>
        <w:rPr>
          <w:rFonts w:ascii="仿宋" w:eastAsia="仿宋" w:hAnsi="仿宋" w:cs="仿宋"/>
        </w:rPr>
        <w:t>；项目支出</w:t>
      </w:r>
      <w:r>
        <w:rPr>
          <w:rFonts w:ascii="仿宋" w:eastAsia="仿宋" w:hAnsi="仿宋" w:cs="仿宋"/>
        </w:rPr>
        <w:t>7,635.86</w:t>
      </w:r>
      <w:r>
        <w:rPr>
          <w:rFonts w:ascii="仿宋" w:eastAsia="仿宋" w:hAnsi="仿宋" w:cs="仿宋"/>
        </w:rPr>
        <w:t>万元，占</w:t>
      </w:r>
      <w:r>
        <w:rPr>
          <w:rFonts w:ascii="仿宋" w:eastAsia="仿宋" w:hAnsi="仿宋" w:cs="仿宋"/>
        </w:rPr>
        <w:t>18.68%</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7D3580" w:rsidRDefault="00C7256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7D3580" w:rsidRDefault="00C72560" w:rsidP="00841F6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年度财政拨款收入、支出决算总计</w:t>
      </w:r>
      <w:r>
        <w:rPr>
          <w:rFonts w:ascii="仿宋" w:eastAsia="仿宋" w:hAnsi="仿宋" w:cs="仿宋"/>
        </w:rPr>
        <w:t>41,834.02</w:t>
      </w:r>
      <w:r>
        <w:rPr>
          <w:rFonts w:ascii="仿宋" w:eastAsia="仿宋" w:hAnsi="仿宋" w:cs="仿宋"/>
        </w:rPr>
        <w:t>万元。与上年相比，收、支总计各增加</w:t>
      </w:r>
      <w:r>
        <w:rPr>
          <w:rFonts w:ascii="仿宋" w:eastAsia="仿宋" w:hAnsi="仿宋" w:cs="仿宋"/>
        </w:rPr>
        <w:t>4,243.8</w:t>
      </w:r>
      <w:r>
        <w:rPr>
          <w:rFonts w:ascii="仿宋" w:eastAsia="仿宋" w:hAnsi="仿宋" w:cs="仿宋"/>
        </w:rPr>
        <w:t>万元，增长</w:t>
      </w:r>
      <w:r>
        <w:rPr>
          <w:rFonts w:ascii="仿宋" w:eastAsia="仿宋" w:hAnsi="仿宋" w:cs="仿宋"/>
        </w:rPr>
        <w:t>11.29%</w:t>
      </w:r>
      <w:r>
        <w:rPr>
          <w:rFonts w:ascii="仿宋" w:eastAsia="仿宋" w:hAnsi="仿宋" w:cs="仿宋"/>
        </w:rPr>
        <w:t>，变动原因：增加了人员以及奖金和休假补贴标准提高。</w:t>
      </w:r>
    </w:p>
    <w:p w:rsidR="007D3580" w:rsidRDefault="00C72560" w:rsidP="00841F6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w:t>
      </w:r>
      <w:r>
        <w:rPr>
          <w:rFonts w:ascii="仿宋" w:eastAsia="仿宋" w:hAnsi="仿宋" w:cs="仿宋"/>
        </w:rPr>
        <w:t>是一般公共预算、政府性基金预算和国有资本经营预算财政拨款支出的总体情况，既包括使用本年从本级财政取得的财政拨款发生的支出，也包括使用上年度财政拨款结转资金发生的支出。</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年度财政拨款支出决算</w:t>
      </w:r>
      <w:r>
        <w:rPr>
          <w:rFonts w:ascii="仿宋" w:eastAsia="仿宋" w:hAnsi="仿宋" w:cs="仿宋"/>
        </w:rPr>
        <w:t>40,867.31</w:t>
      </w:r>
      <w:r>
        <w:rPr>
          <w:rFonts w:ascii="仿宋" w:eastAsia="仿宋" w:hAnsi="仿宋" w:cs="仿宋"/>
        </w:rPr>
        <w:t>万元，占本年支出合计的</w:t>
      </w:r>
      <w:r>
        <w:rPr>
          <w:rFonts w:ascii="仿宋" w:eastAsia="仿宋" w:hAnsi="仿宋" w:cs="仿宋"/>
        </w:rPr>
        <w:t>100%</w:t>
      </w:r>
      <w:r>
        <w:rPr>
          <w:rFonts w:ascii="仿宋" w:eastAsia="仿宋" w:hAnsi="仿宋" w:cs="仿宋"/>
        </w:rPr>
        <w:t>。与</w:t>
      </w:r>
      <w:r>
        <w:rPr>
          <w:rFonts w:ascii="仿宋" w:eastAsia="仿宋" w:hAnsi="仿宋" w:cs="仿宋"/>
        </w:rPr>
        <w:t>2021</w:t>
      </w:r>
      <w:r>
        <w:rPr>
          <w:rFonts w:ascii="仿宋" w:eastAsia="仿宋" w:hAnsi="仿宋" w:cs="仿宋"/>
        </w:rPr>
        <w:t>年度财政拨款支出年初预算</w:t>
      </w:r>
      <w:r>
        <w:rPr>
          <w:rFonts w:ascii="仿宋" w:eastAsia="仿宋" w:hAnsi="仿宋" w:cs="仿宋"/>
        </w:rPr>
        <w:t>35,267.57</w:t>
      </w:r>
      <w:r>
        <w:rPr>
          <w:rFonts w:ascii="仿宋" w:eastAsia="仿宋" w:hAnsi="仿宋" w:cs="仿宋"/>
        </w:rPr>
        <w:t>万元相比，完成年初预算的</w:t>
      </w:r>
      <w:r>
        <w:rPr>
          <w:rFonts w:ascii="仿宋" w:eastAsia="仿宋" w:hAnsi="仿宋" w:cs="仿宋"/>
        </w:rPr>
        <w:t>115.88%</w:t>
      </w:r>
      <w:r>
        <w:rPr>
          <w:rFonts w:ascii="仿宋" w:eastAsia="仿宋" w:hAnsi="仿宋" w:cs="仿宋"/>
        </w:rPr>
        <w:t>。其中：</w:t>
      </w:r>
    </w:p>
    <w:p w:rsidR="007D3580" w:rsidRDefault="00C72560" w:rsidP="00841F6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（一）公共安全支出（类）</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w:t>
      </w:r>
      <w:r>
        <w:rPr>
          <w:rFonts w:ascii="仿宋" w:eastAsia="仿宋" w:hAnsi="仿宋" w:cs="仿宋"/>
        </w:rPr>
        <w:t>公安（款）行政运行（项）。年初预算</w:t>
      </w:r>
      <w:r>
        <w:rPr>
          <w:rFonts w:ascii="仿宋" w:eastAsia="仿宋" w:hAnsi="仿宋" w:cs="仿宋"/>
        </w:rPr>
        <w:t>26,929.54</w:t>
      </w:r>
      <w:r>
        <w:rPr>
          <w:rFonts w:ascii="仿宋" w:eastAsia="仿宋" w:hAnsi="仿宋" w:cs="仿宋"/>
        </w:rPr>
        <w:t>万元，支出决算</w:t>
      </w:r>
      <w:r>
        <w:rPr>
          <w:rFonts w:ascii="仿宋" w:eastAsia="仿宋" w:hAnsi="仿宋" w:cs="仿宋"/>
        </w:rPr>
        <w:t>32,402.7</w:t>
      </w:r>
      <w:r>
        <w:rPr>
          <w:rFonts w:ascii="仿宋" w:eastAsia="仿宋" w:hAnsi="仿宋" w:cs="仿宋"/>
        </w:rPr>
        <w:t>万元，完成年初预算的</w:t>
      </w:r>
      <w:r>
        <w:rPr>
          <w:rFonts w:ascii="仿宋" w:eastAsia="仿宋" w:hAnsi="仿宋" w:cs="仿宋"/>
        </w:rPr>
        <w:t>120.32%</w:t>
      </w:r>
      <w:r>
        <w:rPr>
          <w:rFonts w:ascii="仿宋" w:eastAsia="仿宋" w:hAnsi="仿宋" w:cs="仿宋"/>
        </w:rPr>
        <w:t>。决算数与年初预算数</w:t>
      </w:r>
      <w:r>
        <w:rPr>
          <w:rFonts w:ascii="仿宋" w:eastAsia="仿宋" w:hAnsi="仿宋" w:cs="仿宋"/>
        </w:rPr>
        <w:t>的差异原因：部分支出未取得发票没有被确认成支出。</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公安（款）一般行政管理事务（项）。年初预算</w:t>
      </w:r>
      <w:r>
        <w:rPr>
          <w:rFonts w:ascii="仿宋" w:eastAsia="仿宋" w:hAnsi="仿宋" w:cs="仿宋"/>
        </w:rPr>
        <w:t>1,699.65</w:t>
      </w:r>
      <w:r>
        <w:rPr>
          <w:rFonts w:ascii="仿宋" w:eastAsia="仿宋" w:hAnsi="仿宋" w:cs="仿宋"/>
        </w:rPr>
        <w:t>万元，支出决算</w:t>
      </w:r>
      <w:r>
        <w:rPr>
          <w:rFonts w:ascii="仿宋" w:eastAsia="仿宋" w:hAnsi="仿宋" w:cs="仿宋"/>
        </w:rPr>
        <w:t>1,708.17</w:t>
      </w:r>
      <w:r>
        <w:rPr>
          <w:rFonts w:ascii="仿宋" w:eastAsia="仿宋" w:hAnsi="仿宋" w:cs="仿宋"/>
        </w:rPr>
        <w:t>万元，完成年初预算的</w:t>
      </w:r>
      <w:r>
        <w:rPr>
          <w:rFonts w:ascii="仿宋" w:eastAsia="仿宋" w:hAnsi="仿宋" w:cs="仿宋"/>
        </w:rPr>
        <w:t>100.5%</w:t>
      </w:r>
      <w:r>
        <w:rPr>
          <w:rFonts w:ascii="仿宋" w:eastAsia="仿宋" w:hAnsi="仿宋" w:cs="仿宋"/>
        </w:rPr>
        <w:t>。决算数与年初预算数的差异原因：去年的结转被确认支出。</w:t>
      </w:r>
    </w:p>
    <w:p w:rsidR="007D3580" w:rsidRDefault="00C72560" w:rsidP="00841F6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（二）住房保障支出（类）</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住房改革支出（款）住房公积金（项）。年初预算</w:t>
      </w:r>
      <w:r>
        <w:rPr>
          <w:rFonts w:ascii="仿宋" w:eastAsia="仿宋" w:hAnsi="仿宋" w:cs="仿宋"/>
        </w:rPr>
        <w:t>2,844.98</w:t>
      </w:r>
      <w:r>
        <w:rPr>
          <w:rFonts w:ascii="仿宋" w:eastAsia="仿宋" w:hAnsi="仿宋" w:cs="仿宋"/>
        </w:rPr>
        <w:t>万元，支出决算</w:t>
      </w:r>
      <w:r>
        <w:rPr>
          <w:rFonts w:ascii="仿宋" w:eastAsia="仿宋" w:hAnsi="仿宋" w:cs="仿宋"/>
        </w:rPr>
        <w:t>2,897.21</w:t>
      </w:r>
      <w:r>
        <w:rPr>
          <w:rFonts w:ascii="仿宋" w:eastAsia="仿宋" w:hAnsi="仿宋" w:cs="仿宋"/>
        </w:rPr>
        <w:t>万元，完成年初预算的</w:t>
      </w:r>
      <w:r>
        <w:rPr>
          <w:rFonts w:ascii="仿宋" w:eastAsia="仿宋" w:hAnsi="仿宋" w:cs="仿宋"/>
        </w:rPr>
        <w:t>101.84%</w:t>
      </w:r>
      <w:r>
        <w:rPr>
          <w:rFonts w:ascii="仿宋" w:eastAsia="仿宋" w:hAnsi="仿宋" w:cs="仿宋"/>
        </w:rPr>
        <w:t>。决算数与年初预算数的差异原因：增人增资。</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3,793.4</w:t>
      </w:r>
      <w:r>
        <w:rPr>
          <w:rFonts w:ascii="仿宋" w:eastAsia="仿宋" w:hAnsi="仿宋" w:cs="仿宋"/>
        </w:rPr>
        <w:t>万元，支出决算</w:t>
      </w:r>
      <w:r>
        <w:rPr>
          <w:rFonts w:ascii="仿宋" w:eastAsia="仿宋" w:hAnsi="仿宋" w:cs="仿宋"/>
        </w:rPr>
        <w:t>3,859</w:t>
      </w:r>
      <w:r>
        <w:rPr>
          <w:rFonts w:ascii="仿宋" w:eastAsia="仿宋" w:hAnsi="仿宋" w:cs="仿宋"/>
        </w:rPr>
        <w:t>.23</w:t>
      </w:r>
      <w:r>
        <w:rPr>
          <w:rFonts w:ascii="仿宋" w:eastAsia="仿宋" w:hAnsi="仿宋" w:cs="仿宋"/>
        </w:rPr>
        <w:t>万元，完成年初预算的</w:t>
      </w:r>
      <w:r>
        <w:rPr>
          <w:rFonts w:ascii="仿宋" w:eastAsia="仿宋" w:hAnsi="仿宋" w:cs="仿宋"/>
        </w:rPr>
        <w:t>101.74%</w:t>
      </w:r>
      <w:r>
        <w:rPr>
          <w:rFonts w:ascii="仿宋" w:eastAsia="仿宋" w:hAnsi="仿宋" w:cs="仿宋"/>
        </w:rPr>
        <w:t>。决算数与年初预算数的差异原因：增人增资。</w:t>
      </w:r>
    </w:p>
    <w:p w:rsidR="007D3580" w:rsidRDefault="00C72560" w:rsidP="00841F6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年度财政拨款基本支出决算</w:t>
      </w:r>
      <w:r>
        <w:rPr>
          <w:rFonts w:ascii="仿宋" w:eastAsia="仿宋" w:hAnsi="仿宋" w:cs="仿宋"/>
        </w:rPr>
        <w:t>33,231.45</w:t>
      </w:r>
      <w:r>
        <w:rPr>
          <w:rFonts w:ascii="仿宋" w:eastAsia="仿宋" w:hAnsi="仿宋" w:cs="仿宋"/>
        </w:rPr>
        <w:t>万元，其中：</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30,753.08</w:t>
      </w:r>
      <w:r>
        <w:rPr>
          <w:rFonts w:ascii="楷体" w:eastAsia="楷体" w:hAnsi="楷体" w:cs="楷体"/>
        </w:rPr>
        <w:t>万元。</w:t>
      </w:r>
      <w:r>
        <w:rPr>
          <w:rFonts w:ascii="仿宋" w:eastAsia="仿宋" w:hAnsi="仿宋" w:cs="仿宋"/>
        </w:rPr>
        <w:t>主要包括：基本工资、津贴补贴、奖金、伙食补助费、机关事业单位基本养老保险缴费、职业年金缴费、职工基本医疗保险缴费、其他社会保障缴费、住房公积金、其他工资福利支出、离休费、退休费、生活补助、其他对个人和家庭的补助。</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lastRenderedPageBreak/>
        <w:t>（二）公用经费</w:t>
      </w:r>
      <w:r>
        <w:rPr>
          <w:rFonts w:ascii="楷体" w:eastAsia="楷体" w:hAnsi="楷体" w:cs="楷体"/>
        </w:rPr>
        <w:t>2,478.37</w:t>
      </w:r>
      <w:r>
        <w:rPr>
          <w:rFonts w:ascii="楷体" w:eastAsia="楷体" w:hAnsi="楷体" w:cs="楷体"/>
        </w:rPr>
        <w:t>万元。</w:t>
      </w:r>
      <w:r>
        <w:rPr>
          <w:rFonts w:ascii="仿宋" w:eastAsia="仿宋" w:hAnsi="仿宋" w:cs="仿宋"/>
        </w:rPr>
        <w:t>主要包括：办公费、印刷费、水费、电费、物业</w:t>
      </w:r>
      <w:r>
        <w:rPr>
          <w:rFonts w:ascii="仿宋" w:eastAsia="仿宋" w:hAnsi="仿宋" w:cs="仿宋"/>
        </w:rPr>
        <w:t>管理费、差旅费、维修（护）费、租赁费、会议费、培训费、公务接待费、劳务费、工会经费、福利费、公务用车运行维护费、其他交通费用、其他商品和服务支出。</w:t>
      </w:r>
    </w:p>
    <w:p w:rsidR="007D3580" w:rsidRDefault="00C72560" w:rsidP="00841F6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年度一般公共预算财政拨款支出决算</w:t>
      </w:r>
      <w:r>
        <w:rPr>
          <w:rFonts w:ascii="仿宋" w:eastAsia="仿宋" w:hAnsi="仿宋" w:cs="仿宋"/>
        </w:rPr>
        <w:t>40,867.31</w:t>
      </w:r>
      <w:r>
        <w:rPr>
          <w:rFonts w:ascii="仿宋" w:eastAsia="仿宋" w:hAnsi="仿宋" w:cs="仿宋"/>
        </w:rPr>
        <w:t>万元。与上年相比，增加</w:t>
      </w:r>
      <w:r>
        <w:rPr>
          <w:rFonts w:ascii="仿宋" w:eastAsia="仿宋" w:hAnsi="仿宋" w:cs="仿宋"/>
        </w:rPr>
        <w:t>3,286.15</w:t>
      </w:r>
      <w:r>
        <w:rPr>
          <w:rFonts w:ascii="仿宋" w:eastAsia="仿宋" w:hAnsi="仿宋" w:cs="仿宋"/>
        </w:rPr>
        <w:t>万元，增长</w:t>
      </w:r>
      <w:r>
        <w:rPr>
          <w:rFonts w:ascii="仿宋" w:eastAsia="仿宋" w:hAnsi="仿宋" w:cs="仿宋"/>
        </w:rPr>
        <w:t>8.74%</w:t>
      </w:r>
      <w:r>
        <w:rPr>
          <w:rFonts w:ascii="仿宋" w:eastAsia="仿宋" w:hAnsi="仿宋" w:cs="仿宋"/>
        </w:rPr>
        <w:t>，变动原因：增加了人员以及奖金和休假补贴标准提高。</w:t>
      </w:r>
    </w:p>
    <w:p w:rsidR="007D3580" w:rsidRDefault="00C72560" w:rsidP="00841F6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年度一般公共预算财政拨款基本支出决算</w:t>
      </w:r>
      <w:r>
        <w:rPr>
          <w:rFonts w:ascii="仿宋" w:eastAsia="仿宋" w:hAnsi="仿宋" w:cs="仿宋"/>
        </w:rPr>
        <w:t>33,231.45</w:t>
      </w:r>
      <w:r>
        <w:rPr>
          <w:rFonts w:ascii="仿宋" w:eastAsia="仿宋" w:hAnsi="仿宋" w:cs="仿宋"/>
        </w:rPr>
        <w:t>万元，其中：</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30,753.08</w:t>
      </w:r>
      <w:r>
        <w:rPr>
          <w:rFonts w:ascii="楷体" w:eastAsia="楷体" w:hAnsi="楷体" w:cs="楷体"/>
        </w:rPr>
        <w:t>万元。</w:t>
      </w:r>
      <w:r>
        <w:rPr>
          <w:rFonts w:ascii="仿宋" w:eastAsia="仿宋" w:hAnsi="仿宋" w:cs="仿宋"/>
        </w:rPr>
        <w:t>主要包括：基本工资、津贴补贴、奖金、伙食补助费、机关事业单位基本养老保险缴费、职业年金缴费、职工基本医疗保险缴费、其他社会保障缴费、住房公积金、其他工资福利支出、离休费、退休费、生活补助、其他对个人和家庭的补助。</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2,478.37</w:t>
      </w:r>
      <w:r>
        <w:rPr>
          <w:rFonts w:ascii="楷体" w:eastAsia="楷体" w:hAnsi="楷体" w:cs="楷体"/>
        </w:rPr>
        <w:t>万元。</w:t>
      </w:r>
      <w:r>
        <w:rPr>
          <w:rFonts w:ascii="仿宋" w:eastAsia="仿宋" w:hAnsi="仿宋" w:cs="仿宋"/>
        </w:rPr>
        <w:t>主要包括：办公费、印刷费、水费、电费、物业管理费、差旅费、维修（护）费、租赁费、会议费、培训费、公务接待费、劳务费、工会经费、福利费、公务用车运行维护费、其他交通费用、其他商品和服务支出。</w:t>
      </w:r>
    </w:p>
    <w:p w:rsidR="007D3580" w:rsidRDefault="00C72560" w:rsidP="00841F6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经费、会议费、培训费支出情况说明</w:t>
      </w:r>
    </w:p>
    <w:p w:rsidR="007D3580" w:rsidRDefault="00C72560" w:rsidP="00841F6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（一）一般公共</w:t>
      </w:r>
      <w:r>
        <w:rPr>
          <w:rFonts w:ascii="仿宋" w:eastAsia="仿宋" w:hAnsi="仿宋" w:cs="仿宋"/>
          <w:b/>
        </w:rPr>
        <w:t>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年度一般公共预算</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777.74</w:t>
      </w:r>
      <w:r>
        <w:rPr>
          <w:rFonts w:ascii="仿宋" w:eastAsia="仿宋" w:hAnsi="仿宋" w:cs="仿宋"/>
        </w:rPr>
        <w:t>万元。与上年相比，减少</w:t>
      </w:r>
      <w:r>
        <w:rPr>
          <w:rFonts w:ascii="仿宋" w:eastAsia="仿宋" w:hAnsi="仿宋" w:cs="仿宋"/>
        </w:rPr>
        <w:t>521.44</w:t>
      </w:r>
      <w:r>
        <w:rPr>
          <w:rFonts w:ascii="仿宋" w:eastAsia="仿宋" w:hAnsi="仿宋" w:cs="仿宋"/>
        </w:rPr>
        <w:t>万元，变动原因：</w:t>
      </w:r>
      <w:r>
        <w:rPr>
          <w:rFonts w:ascii="仿宋" w:eastAsia="仿宋" w:hAnsi="仿宋" w:cs="仿宋"/>
        </w:rPr>
        <w:t>2021</w:t>
      </w:r>
      <w:r>
        <w:rPr>
          <w:rFonts w:ascii="仿宋" w:eastAsia="仿宋" w:hAnsi="仿宋" w:cs="仿宋"/>
        </w:rPr>
        <w:t>年公务用车购置未取得发票尚未被确认支出。其中，因公出国（境）费支出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776.3</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99.81%</w:t>
      </w:r>
      <w:r>
        <w:rPr>
          <w:rFonts w:ascii="仿宋" w:eastAsia="仿宋" w:hAnsi="仿宋" w:cs="仿宋"/>
        </w:rPr>
        <w:t>；公务接待费支出</w:t>
      </w:r>
      <w:r>
        <w:rPr>
          <w:rFonts w:ascii="仿宋" w:eastAsia="仿宋" w:hAnsi="仿宋" w:cs="仿宋"/>
        </w:rPr>
        <w:t>1.44</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0.19%</w:t>
      </w:r>
      <w:r>
        <w:rPr>
          <w:rFonts w:ascii="仿宋" w:eastAsia="仿宋" w:hAnsi="仿宋" w:cs="仿宋"/>
        </w:rPr>
        <w:t>。</w:t>
      </w:r>
    </w:p>
    <w:p w:rsidR="007D3580" w:rsidRDefault="00C72560" w:rsidP="00841F6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万元，完成预算的</w:t>
      </w:r>
      <w:r>
        <w:rPr>
          <w:rFonts w:ascii="仿宋" w:eastAsia="仿宋" w:hAnsi="仿宋" w:cs="仿宋"/>
        </w:rPr>
        <w:t>100%</w:t>
      </w:r>
      <w:r>
        <w:rPr>
          <w:rFonts w:ascii="仿宋" w:eastAsia="仿宋" w:hAnsi="仿宋" w:cs="仿宋"/>
        </w:rPr>
        <w:t>，决算数与预算</w:t>
      </w:r>
      <w:r>
        <w:rPr>
          <w:rFonts w:ascii="仿宋" w:eastAsia="仿宋" w:hAnsi="仿宋" w:cs="仿宋"/>
        </w:rPr>
        <w:t>数相同。全年使用一般公共预算财政拨款涉及的出国（境）团组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1,335.12</w:t>
      </w:r>
      <w:r>
        <w:rPr>
          <w:rFonts w:ascii="仿宋" w:eastAsia="仿宋" w:hAnsi="仿宋" w:cs="仿宋"/>
        </w:rPr>
        <w:t>万元，支出决算</w:t>
      </w:r>
      <w:r>
        <w:rPr>
          <w:rFonts w:ascii="仿宋" w:eastAsia="仿宋" w:hAnsi="仿宋" w:cs="仿宋"/>
        </w:rPr>
        <w:t>776.3</w:t>
      </w:r>
      <w:r>
        <w:rPr>
          <w:rFonts w:ascii="仿宋" w:eastAsia="仿宋" w:hAnsi="仿宋" w:cs="仿宋"/>
        </w:rPr>
        <w:t>万元，完成预算的</w:t>
      </w:r>
      <w:r>
        <w:rPr>
          <w:rFonts w:ascii="仿宋" w:eastAsia="仿宋" w:hAnsi="仿宋" w:cs="仿宋"/>
        </w:rPr>
        <w:t>58.14%</w:t>
      </w:r>
      <w:r>
        <w:rPr>
          <w:rFonts w:ascii="仿宋" w:eastAsia="仿宋" w:hAnsi="仿宋" w:cs="仿宋"/>
        </w:rPr>
        <w:t>，决算数与预算数的差异原因：公务用车购置未取得发票，未被确认支出。其中：</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万元。本年度使用一般公共预算财政拨款购置公务用车</w:t>
      </w:r>
      <w:r>
        <w:rPr>
          <w:rFonts w:ascii="仿宋" w:eastAsia="仿宋" w:hAnsi="仿宋" w:cs="仿宋"/>
        </w:rPr>
        <w:t>0</w:t>
      </w:r>
      <w:r>
        <w:rPr>
          <w:rFonts w:ascii="仿宋" w:eastAsia="仿宋" w:hAnsi="仿宋" w:cs="仿宋"/>
        </w:rPr>
        <w:t>辆。</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776.3</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2021</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日，使用一般公共预算财政拨款开支的公务用车保有量</w:t>
      </w:r>
      <w:r>
        <w:rPr>
          <w:rFonts w:ascii="仿宋" w:eastAsia="仿宋" w:hAnsi="仿宋" w:cs="仿宋"/>
        </w:rPr>
        <w:lastRenderedPageBreak/>
        <w:t>为</w:t>
      </w:r>
      <w:r>
        <w:rPr>
          <w:rFonts w:ascii="仿宋" w:eastAsia="仿宋" w:hAnsi="仿宋" w:cs="仿宋"/>
        </w:rPr>
        <w:t>156</w:t>
      </w:r>
      <w:r>
        <w:rPr>
          <w:rFonts w:ascii="仿宋" w:eastAsia="仿宋" w:hAnsi="仿宋" w:cs="仿宋"/>
        </w:rPr>
        <w:t>辆。</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2.54</w:t>
      </w:r>
      <w:r>
        <w:rPr>
          <w:rFonts w:ascii="仿宋" w:eastAsia="仿宋" w:hAnsi="仿宋" w:cs="仿宋"/>
        </w:rPr>
        <w:t>万元，支出决算</w:t>
      </w:r>
      <w:r>
        <w:rPr>
          <w:rFonts w:ascii="仿宋" w:eastAsia="仿宋" w:hAnsi="仿宋" w:cs="仿宋"/>
        </w:rPr>
        <w:t>1.44</w:t>
      </w:r>
      <w:r>
        <w:rPr>
          <w:rFonts w:ascii="仿宋" w:eastAsia="仿宋" w:hAnsi="仿宋" w:cs="仿宋"/>
        </w:rPr>
        <w:t>万元，完成预算的</w:t>
      </w:r>
      <w:r>
        <w:rPr>
          <w:rFonts w:ascii="仿宋" w:eastAsia="仿宋" w:hAnsi="仿宋" w:cs="仿宋"/>
        </w:rPr>
        <w:t>56.69%</w:t>
      </w:r>
      <w:r>
        <w:rPr>
          <w:rFonts w:ascii="仿宋" w:eastAsia="仿宋" w:hAnsi="仿宋" w:cs="仿宋"/>
        </w:rPr>
        <w:t>，决算数与预算数的差异原因：厉行节约，严格控制公务接待。其中：国内公务接待支出</w:t>
      </w:r>
      <w:r>
        <w:rPr>
          <w:rFonts w:ascii="仿宋" w:eastAsia="仿宋" w:hAnsi="仿宋" w:cs="仿宋"/>
        </w:rPr>
        <w:t>1.44</w:t>
      </w:r>
      <w:r>
        <w:rPr>
          <w:rFonts w:ascii="仿宋" w:eastAsia="仿宋" w:hAnsi="仿宋" w:cs="仿宋"/>
        </w:rPr>
        <w:t>万元，接待</w:t>
      </w:r>
      <w:r>
        <w:rPr>
          <w:rFonts w:ascii="仿宋" w:eastAsia="仿宋" w:hAnsi="仿宋" w:cs="仿宋"/>
        </w:rPr>
        <w:t>16</w:t>
      </w:r>
      <w:r>
        <w:rPr>
          <w:rFonts w:ascii="仿宋" w:eastAsia="仿宋" w:hAnsi="仿宋" w:cs="仿宋"/>
        </w:rPr>
        <w:t>批次，</w:t>
      </w:r>
      <w:r>
        <w:rPr>
          <w:rFonts w:ascii="仿宋" w:eastAsia="仿宋" w:hAnsi="仿宋" w:cs="仿宋"/>
        </w:rPr>
        <w:t>172</w:t>
      </w:r>
      <w:r>
        <w:rPr>
          <w:rFonts w:ascii="仿宋" w:eastAsia="仿宋" w:hAnsi="仿宋" w:cs="仿宋"/>
        </w:rPr>
        <w:t>人次，开支内容：公务接待用餐；国（境）外公务接待支出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7D3580" w:rsidRDefault="00C72560" w:rsidP="00841F6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w:t>
      </w:r>
      <w:r>
        <w:rPr>
          <w:rFonts w:ascii="仿宋" w:eastAsia="仿宋" w:hAnsi="仿宋" w:cs="仿宋"/>
          <w:b/>
        </w:rPr>
        <w:t>三）一般公共预算会议费支出决算情况说明。</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年度一般公共预算财政拨款会议费支出预算</w:t>
      </w:r>
      <w:r>
        <w:rPr>
          <w:rFonts w:ascii="仿宋" w:eastAsia="仿宋" w:hAnsi="仿宋" w:cs="仿宋"/>
        </w:rPr>
        <w:t>1.26</w:t>
      </w:r>
      <w:r>
        <w:rPr>
          <w:rFonts w:ascii="仿宋" w:eastAsia="仿宋" w:hAnsi="仿宋" w:cs="仿宋"/>
        </w:rPr>
        <w:t>万元，支出决算</w:t>
      </w:r>
      <w:r>
        <w:rPr>
          <w:rFonts w:ascii="仿宋" w:eastAsia="仿宋" w:hAnsi="仿宋" w:cs="仿宋"/>
        </w:rPr>
        <w:t>0.68</w:t>
      </w:r>
      <w:r>
        <w:rPr>
          <w:rFonts w:ascii="仿宋" w:eastAsia="仿宋" w:hAnsi="仿宋" w:cs="仿宋"/>
        </w:rPr>
        <w:t>万元，完成预算的</w:t>
      </w:r>
      <w:r>
        <w:rPr>
          <w:rFonts w:ascii="仿宋" w:eastAsia="仿宋" w:hAnsi="仿宋" w:cs="仿宋"/>
        </w:rPr>
        <w:t>53.97%</w:t>
      </w:r>
      <w:r>
        <w:rPr>
          <w:rFonts w:ascii="仿宋" w:eastAsia="仿宋" w:hAnsi="仿宋" w:cs="仿宋"/>
        </w:rPr>
        <w:t>，决算数与预算数的差异原因：厉行节约，控制会议规模和次数。</w:t>
      </w:r>
      <w:r>
        <w:rPr>
          <w:rFonts w:ascii="仿宋" w:eastAsia="仿宋" w:hAnsi="仿宋" w:cs="仿宋"/>
        </w:rPr>
        <w:t>2021</w:t>
      </w:r>
      <w:r>
        <w:rPr>
          <w:rFonts w:ascii="仿宋" w:eastAsia="仿宋" w:hAnsi="仿宋" w:cs="仿宋"/>
        </w:rPr>
        <w:t>年度全年召开会议</w:t>
      </w:r>
      <w:r>
        <w:rPr>
          <w:rFonts w:ascii="仿宋" w:eastAsia="仿宋" w:hAnsi="仿宋" w:cs="仿宋"/>
        </w:rPr>
        <w:t>2</w:t>
      </w:r>
      <w:r>
        <w:rPr>
          <w:rFonts w:ascii="仿宋" w:eastAsia="仿宋" w:hAnsi="仿宋" w:cs="仿宋"/>
        </w:rPr>
        <w:t>个，参加会议</w:t>
      </w:r>
      <w:r>
        <w:rPr>
          <w:rFonts w:ascii="仿宋" w:eastAsia="仿宋" w:hAnsi="仿宋" w:cs="仿宋"/>
        </w:rPr>
        <w:t>84</w:t>
      </w:r>
      <w:r>
        <w:rPr>
          <w:rFonts w:ascii="仿宋" w:eastAsia="仿宋" w:hAnsi="仿宋" w:cs="仿宋"/>
        </w:rPr>
        <w:t>人次，开支内容：会议场地使用费等。</w:t>
      </w:r>
    </w:p>
    <w:p w:rsidR="007D3580" w:rsidRDefault="00C72560" w:rsidP="00841F6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（四）一般公共预算培训费支出决算情况说明。</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年度一般公共预算财政拨款培训费支出预算</w:t>
      </w:r>
      <w:r>
        <w:rPr>
          <w:rFonts w:ascii="仿宋" w:eastAsia="仿宋" w:hAnsi="仿宋" w:cs="仿宋"/>
        </w:rPr>
        <w:t>41.9</w:t>
      </w:r>
      <w:r>
        <w:rPr>
          <w:rFonts w:ascii="仿宋" w:eastAsia="仿宋" w:hAnsi="仿宋" w:cs="仿宋"/>
        </w:rPr>
        <w:t>万元，支出决算</w:t>
      </w:r>
      <w:r>
        <w:rPr>
          <w:rFonts w:ascii="仿宋" w:eastAsia="仿宋" w:hAnsi="仿宋" w:cs="仿宋"/>
        </w:rPr>
        <w:t>14.06</w:t>
      </w:r>
      <w:r>
        <w:rPr>
          <w:rFonts w:ascii="仿宋" w:eastAsia="仿宋" w:hAnsi="仿宋" w:cs="仿宋"/>
        </w:rPr>
        <w:t>万元，完成预算的</w:t>
      </w:r>
      <w:r>
        <w:rPr>
          <w:rFonts w:ascii="仿宋" w:eastAsia="仿宋" w:hAnsi="仿宋" w:cs="仿宋"/>
        </w:rPr>
        <w:t>33.56%</w:t>
      </w:r>
      <w:r>
        <w:rPr>
          <w:rFonts w:ascii="仿宋" w:eastAsia="仿宋" w:hAnsi="仿宋" w:cs="仿宋"/>
        </w:rPr>
        <w:t>，决算数与预算数的差异原因：厉行节约，减少培训费支出。</w:t>
      </w:r>
      <w:r>
        <w:rPr>
          <w:rFonts w:ascii="仿宋" w:eastAsia="仿宋" w:hAnsi="仿宋" w:cs="仿宋"/>
        </w:rPr>
        <w:t>2021</w:t>
      </w:r>
      <w:r>
        <w:rPr>
          <w:rFonts w:ascii="仿宋" w:eastAsia="仿宋" w:hAnsi="仿宋" w:cs="仿宋"/>
        </w:rPr>
        <w:t>年度全年组织培训</w:t>
      </w:r>
      <w:r>
        <w:rPr>
          <w:rFonts w:ascii="仿宋" w:eastAsia="仿宋" w:hAnsi="仿宋" w:cs="仿宋"/>
        </w:rPr>
        <w:t>2</w:t>
      </w:r>
      <w:r>
        <w:rPr>
          <w:rFonts w:ascii="仿宋" w:eastAsia="仿宋" w:hAnsi="仿宋" w:cs="仿宋"/>
        </w:rPr>
        <w:t>5</w:t>
      </w:r>
      <w:r>
        <w:rPr>
          <w:rFonts w:ascii="仿宋" w:eastAsia="仿宋" w:hAnsi="仿宋" w:cs="仿宋"/>
        </w:rPr>
        <w:t>个，组织培训</w:t>
      </w:r>
      <w:r>
        <w:rPr>
          <w:rFonts w:ascii="仿宋" w:eastAsia="仿宋" w:hAnsi="仿宋" w:cs="仿宋"/>
        </w:rPr>
        <w:t>1016</w:t>
      </w:r>
      <w:r>
        <w:rPr>
          <w:rFonts w:ascii="仿宋" w:eastAsia="仿宋" w:hAnsi="仿宋" w:cs="仿宋"/>
        </w:rPr>
        <w:t>人次，开支内容：培训场地住宿、培训老师劳务费等。</w:t>
      </w:r>
    </w:p>
    <w:p w:rsidR="007D3580" w:rsidRDefault="00C72560" w:rsidP="00841F6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年度政府性基金预算财政拨款支出决算</w:t>
      </w:r>
      <w:r>
        <w:rPr>
          <w:rFonts w:ascii="仿宋" w:eastAsia="仿宋" w:hAnsi="仿宋" w:cs="仿宋"/>
        </w:rPr>
        <w:t>0</w:t>
      </w:r>
      <w:r>
        <w:rPr>
          <w:rFonts w:ascii="仿宋" w:eastAsia="仿宋" w:hAnsi="仿宋" w:cs="仿宋"/>
        </w:rPr>
        <w:t>万元。与上年决算数相同。</w:t>
      </w:r>
    </w:p>
    <w:p w:rsidR="007D3580" w:rsidRDefault="00C72560" w:rsidP="00841F6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2021</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7D3580" w:rsidRDefault="00C72560" w:rsidP="00841F6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十二、一般公共预算机关运行经费支出决算情况说明</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年度机关运行经费支出决算</w:t>
      </w:r>
      <w:r>
        <w:rPr>
          <w:rFonts w:ascii="仿宋" w:eastAsia="仿宋" w:hAnsi="仿宋" w:cs="仿宋"/>
        </w:rPr>
        <w:t>2,478.37</w:t>
      </w:r>
      <w:r>
        <w:rPr>
          <w:rFonts w:ascii="仿宋" w:eastAsia="仿宋" w:hAnsi="仿宋" w:cs="仿宋"/>
        </w:rPr>
        <w:t>万元。与上年相比，增加</w:t>
      </w:r>
      <w:r>
        <w:rPr>
          <w:rFonts w:ascii="仿宋" w:eastAsia="仿宋" w:hAnsi="仿宋" w:cs="仿宋"/>
        </w:rPr>
        <w:t>886.94</w:t>
      </w:r>
      <w:r>
        <w:rPr>
          <w:rFonts w:ascii="仿宋" w:eastAsia="仿宋" w:hAnsi="仿宋" w:cs="仿宋"/>
        </w:rPr>
        <w:t>万元，增长</w:t>
      </w:r>
      <w:r>
        <w:rPr>
          <w:rFonts w:ascii="仿宋" w:eastAsia="仿宋" w:hAnsi="仿宋" w:cs="仿宋"/>
        </w:rPr>
        <w:t>55.73%</w:t>
      </w:r>
      <w:r>
        <w:rPr>
          <w:rFonts w:ascii="仿宋" w:eastAsia="仿宋" w:hAnsi="仿宋" w:cs="仿宋"/>
        </w:rPr>
        <w:t>，变动原因：水电费等办公经费增加以及去年的公车维修费被</w:t>
      </w:r>
      <w:r>
        <w:rPr>
          <w:rFonts w:ascii="仿宋" w:eastAsia="仿宋" w:hAnsi="仿宋" w:cs="仿宋"/>
        </w:rPr>
        <w:t>确认为今年的支出等。</w:t>
      </w:r>
    </w:p>
    <w:p w:rsidR="007D3580" w:rsidRDefault="00C72560" w:rsidP="00841F6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年度政府采购支出总额</w:t>
      </w:r>
      <w:r>
        <w:rPr>
          <w:rFonts w:ascii="仿宋" w:eastAsia="仿宋" w:hAnsi="仿宋" w:cs="仿宋"/>
        </w:rPr>
        <w:t>4,473.85</w:t>
      </w:r>
      <w:r>
        <w:rPr>
          <w:rFonts w:ascii="仿宋" w:eastAsia="仿宋" w:hAnsi="仿宋" w:cs="仿宋"/>
        </w:rPr>
        <w:t>万元，其中：政府采购货物支出</w:t>
      </w:r>
      <w:r>
        <w:rPr>
          <w:rFonts w:ascii="仿宋" w:eastAsia="仿宋" w:hAnsi="仿宋" w:cs="仿宋"/>
        </w:rPr>
        <w:t>3,225.21</w:t>
      </w:r>
      <w:r>
        <w:rPr>
          <w:rFonts w:ascii="仿宋" w:eastAsia="仿宋" w:hAnsi="仿宋" w:cs="仿宋"/>
        </w:rPr>
        <w:t>万元、政府采购工程支出</w:t>
      </w:r>
      <w:r>
        <w:rPr>
          <w:rFonts w:ascii="仿宋" w:eastAsia="仿宋" w:hAnsi="仿宋" w:cs="仿宋"/>
        </w:rPr>
        <w:t>946.93</w:t>
      </w:r>
      <w:r>
        <w:rPr>
          <w:rFonts w:ascii="仿宋" w:eastAsia="仿宋" w:hAnsi="仿宋" w:cs="仿宋"/>
        </w:rPr>
        <w:t>万元、政府采购服务支出</w:t>
      </w:r>
      <w:r>
        <w:rPr>
          <w:rFonts w:ascii="仿宋" w:eastAsia="仿宋" w:hAnsi="仿宋" w:cs="仿宋"/>
        </w:rPr>
        <w:t>301.71</w:t>
      </w:r>
      <w:r>
        <w:rPr>
          <w:rFonts w:ascii="仿宋" w:eastAsia="仿宋" w:hAnsi="仿宋" w:cs="仿宋"/>
        </w:rPr>
        <w:t>万元。政府采购授予中小企业合同金额</w:t>
      </w:r>
      <w:r>
        <w:rPr>
          <w:rFonts w:ascii="仿宋" w:eastAsia="仿宋" w:hAnsi="仿宋" w:cs="仿宋"/>
        </w:rPr>
        <w:t>1,463.67</w:t>
      </w:r>
      <w:r>
        <w:rPr>
          <w:rFonts w:ascii="仿宋" w:eastAsia="仿宋" w:hAnsi="仿宋" w:cs="仿宋"/>
        </w:rPr>
        <w:t>万元，占政府采购支出总额的</w:t>
      </w:r>
      <w:r>
        <w:rPr>
          <w:rFonts w:ascii="仿宋" w:eastAsia="仿宋" w:hAnsi="仿宋" w:cs="仿宋"/>
        </w:rPr>
        <w:t>32.72%</w:t>
      </w:r>
      <w:r>
        <w:rPr>
          <w:rFonts w:ascii="仿宋" w:eastAsia="仿宋" w:hAnsi="仿宋" w:cs="仿宋"/>
        </w:rPr>
        <w:t>，其中：授予小微企业合同金额</w:t>
      </w:r>
      <w:r>
        <w:rPr>
          <w:rFonts w:ascii="仿宋" w:eastAsia="仿宋" w:hAnsi="仿宋" w:cs="仿宋"/>
        </w:rPr>
        <w:t>1,463.67</w:t>
      </w:r>
      <w:r>
        <w:rPr>
          <w:rFonts w:ascii="仿宋" w:eastAsia="仿宋" w:hAnsi="仿宋" w:cs="仿宋"/>
        </w:rPr>
        <w:t>万元，占政府采购支出总额的</w:t>
      </w:r>
      <w:r>
        <w:rPr>
          <w:rFonts w:ascii="仿宋" w:eastAsia="仿宋" w:hAnsi="仿宋" w:cs="仿宋"/>
        </w:rPr>
        <w:t>32.72%</w:t>
      </w:r>
      <w:r>
        <w:rPr>
          <w:rFonts w:ascii="仿宋" w:eastAsia="仿宋" w:hAnsi="仿宋" w:cs="仿宋"/>
        </w:rPr>
        <w:t>。</w:t>
      </w:r>
    </w:p>
    <w:p w:rsidR="007D3580" w:rsidRDefault="00C72560" w:rsidP="00841F6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2021</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日，本单位共有车辆</w:t>
      </w:r>
      <w:r>
        <w:rPr>
          <w:rFonts w:ascii="仿宋" w:eastAsia="仿宋" w:hAnsi="仿宋" w:cs="仿宋"/>
        </w:rPr>
        <w:t>156</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156</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18</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22</w:t>
      </w:r>
      <w:r>
        <w:rPr>
          <w:rFonts w:ascii="仿宋" w:eastAsia="仿宋" w:hAnsi="仿宋" w:cs="仿宋"/>
        </w:rPr>
        <w:t>台（套）。</w:t>
      </w:r>
    </w:p>
    <w:p w:rsidR="007D3580" w:rsidRDefault="00C72560" w:rsidP="00841F6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w:t>
      </w:r>
      <w:r>
        <w:rPr>
          <w:rFonts w:ascii="仿宋" w:eastAsia="仿宋" w:hAnsi="仿宋" w:cs="仿宋"/>
        </w:rPr>
        <w:t>年度，本单位共</w:t>
      </w:r>
      <w:r>
        <w:rPr>
          <w:rFonts w:ascii="仿宋" w:eastAsia="仿宋" w:hAnsi="仿宋" w:cs="仿宋"/>
        </w:rPr>
        <w:t>0</w:t>
      </w:r>
      <w:r>
        <w:rPr>
          <w:rFonts w:ascii="仿宋" w:eastAsia="仿宋" w:hAnsi="仿宋" w:cs="仿宋"/>
        </w:rPr>
        <w:t>个项目开展了财政重点绩效评价，</w:t>
      </w:r>
      <w:r>
        <w:rPr>
          <w:rFonts w:ascii="仿宋" w:eastAsia="仿宋" w:hAnsi="仿宋" w:cs="仿宋"/>
        </w:rPr>
        <w:lastRenderedPageBreak/>
        <w:t>涉及财政性资金合计</w:t>
      </w:r>
      <w:r>
        <w:rPr>
          <w:rFonts w:ascii="仿宋" w:eastAsia="仿宋" w:hAnsi="仿宋" w:cs="仿宋"/>
        </w:rPr>
        <w:t>0</w:t>
      </w:r>
      <w:r>
        <w:rPr>
          <w:rFonts w:ascii="仿宋" w:eastAsia="仿宋" w:hAnsi="仿宋" w:cs="仿宋"/>
        </w:rPr>
        <w:t>万元；本单位未开展单位整体支出财政重点绩效评价，涉及财政性资金</w:t>
      </w:r>
      <w:r>
        <w:rPr>
          <w:rFonts w:ascii="仿宋" w:eastAsia="仿宋" w:hAnsi="仿宋" w:cs="仿宋"/>
        </w:rPr>
        <w:t>0</w:t>
      </w:r>
      <w:r>
        <w:rPr>
          <w:rFonts w:ascii="仿宋" w:eastAsia="仿宋" w:hAnsi="仿宋" w:cs="仿宋"/>
        </w:rPr>
        <w:t>万元。</w:t>
      </w:r>
    </w:p>
    <w:p w:rsidR="007D3580" w:rsidRDefault="00C7256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本单位共对上</w:t>
      </w:r>
      <w:r>
        <w:rPr>
          <w:rFonts w:ascii="仿宋" w:eastAsia="仿宋" w:hAnsi="仿宋" w:cs="仿宋"/>
        </w:rPr>
        <w:t>年度已实施完成的</w:t>
      </w:r>
      <w:r>
        <w:rPr>
          <w:rFonts w:ascii="仿宋" w:eastAsia="仿宋" w:hAnsi="仿宋" w:cs="仿宋"/>
        </w:rPr>
        <w:t>0</w:t>
      </w:r>
      <w:r>
        <w:rPr>
          <w:rFonts w:ascii="仿宋" w:eastAsia="仿宋" w:hAnsi="仿宋" w:cs="仿宋"/>
        </w:rPr>
        <w:t>个项目开展了绩效自评价，涉及财政性资金合计</w:t>
      </w:r>
      <w:r>
        <w:rPr>
          <w:rFonts w:ascii="仿宋" w:eastAsia="仿宋" w:hAnsi="仿宋" w:cs="仿宋"/>
        </w:rPr>
        <w:t>0</w:t>
      </w:r>
      <w:r>
        <w:rPr>
          <w:rFonts w:ascii="仿宋" w:eastAsia="仿宋" w:hAnsi="仿宋" w:cs="仿宋"/>
        </w:rPr>
        <w:t>万元；本单位共开展</w:t>
      </w:r>
      <w:r>
        <w:rPr>
          <w:rFonts w:ascii="仿宋" w:eastAsia="仿宋" w:hAnsi="仿宋" w:cs="仿宋"/>
        </w:rPr>
        <w:t>0</w:t>
      </w:r>
      <w:r>
        <w:rPr>
          <w:rFonts w:ascii="仿宋" w:eastAsia="仿宋" w:hAnsi="仿宋" w:cs="仿宋"/>
        </w:rPr>
        <w:t>项单位整体支出绩效自评价，涉及财政性资金合计</w:t>
      </w:r>
      <w:r>
        <w:rPr>
          <w:rFonts w:ascii="仿宋" w:eastAsia="仿宋" w:hAnsi="仿宋" w:cs="仿宋"/>
        </w:rPr>
        <w:t>0</w:t>
      </w:r>
      <w:r>
        <w:rPr>
          <w:rFonts w:ascii="仿宋" w:eastAsia="仿宋" w:hAnsi="仿宋" w:cs="仿宋"/>
        </w:rPr>
        <w:t>万元。</w:t>
      </w:r>
    </w:p>
    <w:p w:rsidR="007D3580" w:rsidRDefault="00C72560">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7D3580" w:rsidRDefault="007D3580">
      <w:pPr>
        <w:pStyle w:val="a4"/>
        <w:tabs>
          <w:tab w:val="left" w:pos="3864"/>
          <w:tab w:val="left" w:pos="6248"/>
          <w:tab w:val="left" w:pos="7386"/>
        </w:tabs>
        <w:ind w:leftChars="200" w:left="440" w:firstLineChars="206" w:firstLine="659"/>
        <w:jc w:val="both"/>
        <w:rPr>
          <w:rFonts w:ascii="仿宋" w:eastAsia="仿宋" w:hAnsi="仿宋" w:cs="仿宋"/>
        </w:rPr>
      </w:pPr>
    </w:p>
    <w:p w:rsidR="007D3580" w:rsidRDefault="00C7256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7D3580" w:rsidRDefault="00C7256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7D3580" w:rsidRDefault="00C7256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7D3580" w:rsidRDefault="00C7256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7D3580" w:rsidRDefault="00C7256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7D3580" w:rsidRDefault="00C7256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7D3580" w:rsidRDefault="00C7256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w:t>
      </w:r>
      <w:r>
        <w:rPr>
          <w:rFonts w:ascii="仿宋" w:eastAsia="仿宋" w:hAnsi="仿宋" w:cs="仿宋" w:hint="eastAsia"/>
        </w:rPr>
        <w:lastRenderedPageBreak/>
        <w:t>位上缴收入”等以外的各项收入。</w:t>
      </w:r>
    </w:p>
    <w:p w:rsidR="007D3580" w:rsidRDefault="00C7256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w:t>
      </w:r>
      <w:r>
        <w:rPr>
          <w:rFonts w:ascii="仿宋" w:eastAsia="仿宋" w:hAnsi="仿宋" w:cs="仿宋"/>
          <w:b/>
        </w:rPr>
        <w:t>：</w:t>
      </w:r>
      <w:r>
        <w:rPr>
          <w:rFonts w:ascii="仿宋" w:eastAsia="仿宋" w:hAnsi="仿宋" w:cs="仿宋" w:hint="eastAsia"/>
        </w:rPr>
        <w:t>指事业单位按照预算管理要求使用非财政拨款结余（原事业基金）弥补当年收支差额的数额。</w:t>
      </w:r>
    </w:p>
    <w:p w:rsidR="007D3580" w:rsidRDefault="00C7256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w:t>
      </w:r>
      <w:r>
        <w:rPr>
          <w:rFonts w:ascii="仿宋" w:eastAsia="仿宋" w:hAnsi="仿宋" w:cs="仿宋" w:hint="eastAsia"/>
        </w:rPr>
        <w:t>年使用的基本支出结转、项目支出结转和结余、经营结余。</w:t>
      </w:r>
    </w:p>
    <w:p w:rsidR="007D3580" w:rsidRDefault="00C7256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7D3580" w:rsidRDefault="00C7256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7D3580" w:rsidRDefault="00C7256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7D3580" w:rsidRDefault="00C7256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7D3580" w:rsidRDefault="00C7256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7D3580" w:rsidRDefault="00C7256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7D3580" w:rsidRDefault="00C7256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7D3580" w:rsidRDefault="00C7256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w:t>
      </w:r>
      <w:r>
        <w:rPr>
          <w:rFonts w:ascii="仿宋" w:eastAsia="仿宋" w:hAnsi="仿宋" w:cs="仿宋" w:hint="eastAsia"/>
        </w:rPr>
        <w:lastRenderedPageBreak/>
        <w:t>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w:t>
      </w:r>
      <w:r>
        <w:rPr>
          <w:rFonts w:ascii="仿宋" w:eastAsia="仿宋" w:hAnsi="仿宋" w:cs="仿宋" w:hint="eastAsia"/>
        </w:rPr>
        <w:t>险费、安全奖励费用等支出；公务接待费反映单位按规定开支的各类公务接待（含外宾接待）费用。</w:t>
      </w:r>
    </w:p>
    <w:p w:rsidR="007D3580" w:rsidRDefault="00C7256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7D3580" w:rsidRDefault="00C7256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十九、公共安全支出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公安</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7D3580" w:rsidRDefault="00C7256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二十、公共安全支出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公安</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一般行政管理事务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反映行政单位（包括实行公务员管理的事业单位）未单独设置项级科目的其他项目支出。</w:t>
      </w:r>
    </w:p>
    <w:p w:rsidR="007D3580" w:rsidRDefault="00C7256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7D3580" w:rsidRDefault="00C7256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二十二、住房保障支出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sectPr w:rsidR="007D3580" w:rsidSect="007D3580">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560" w:rsidRDefault="00C72560" w:rsidP="007D3580">
      <w:r>
        <w:separator/>
      </w:r>
    </w:p>
  </w:endnote>
  <w:endnote w:type="continuationSeparator" w:id="1">
    <w:p w:rsidR="00C72560" w:rsidRDefault="00C72560" w:rsidP="007D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69" w:rsidRDefault="00841F69">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80" w:rsidRDefault="007D3580">
    <w:pPr>
      <w:pStyle w:val="a5"/>
      <w:jc w:val="center"/>
    </w:pPr>
    <w:r w:rsidRPr="007D3580">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728;mso-wrap-style:none;mso-position-horizontal:center;mso-position-horizontal-relative:margin" filled="f" stroked="f">
          <v:textbox style="mso-fit-shape-to-text:t" inset="0,0,0,0">
            <w:txbxContent>
              <w:p w:rsidR="007D3580" w:rsidRDefault="007D3580">
                <w:pPr>
                  <w:pStyle w:val="a5"/>
                </w:pPr>
                <w:r>
                  <w:rPr>
                    <w:rFonts w:hint="eastAsia"/>
                  </w:rPr>
                  <w:fldChar w:fldCharType="begin"/>
                </w:r>
                <w:r w:rsidR="00C72560">
                  <w:rPr>
                    <w:rFonts w:hint="eastAsia"/>
                  </w:rPr>
                  <w:instrText xml:space="preserve"> PAGE  \* MERGEFORMAT </w:instrText>
                </w:r>
                <w:r>
                  <w:rPr>
                    <w:rFonts w:hint="eastAsia"/>
                  </w:rPr>
                  <w:fldChar w:fldCharType="separate"/>
                </w:r>
                <w:r w:rsidR="00841F69">
                  <w:rPr>
                    <w:noProof/>
                  </w:rPr>
                  <w:t>- 11 -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80" w:rsidRDefault="007D3580">
    <w:pPr>
      <w:pStyle w:val="a5"/>
      <w:jc w:val="center"/>
    </w:pPr>
    <w:r w:rsidRPr="007D3580">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752;mso-wrap-style:none;mso-position-horizontal:center;mso-position-horizontal-relative:margin" filled="f" stroked="f">
          <v:textbox style="mso-fit-shape-to-text:t" inset="0,0,0,0">
            <w:txbxContent>
              <w:p w:rsidR="007D3580" w:rsidRDefault="007D3580">
                <w:pPr>
                  <w:pStyle w:val="a5"/>
                </w:pPr>
                <w:r>
                  <w:rPr>
                    <w:rFonts w:hint="eastAsia"/>
                  </w:rPr>
                  <w:fldChar w:fldCharType="begin"/>
                </w:r>
                <w:r w:rsidR="00C72560">
                  <w:rPr>
                    <w:rFonts w:hint="eastAsia"/>
                  </w:rPr>
                  <w:instrText xml:space="preserve"> PAGE  \* MERGEFORMAT </w:instrText>
                </w:r>
                <w:r>
                  <w:rPr>
                    <w:rFonts w:hint="eastAsia"/>
                  </w:rPr>
                  <w:fldChar w:fldCharType="separate"/>
                </w:r>
                <w:r w:rsidR="00841F69">
                  <w:rPr>
                    <w:noProof/>
                  </w:rPr>
                  <w:t>- 14 -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80" w:rsidRDefault="007D3580">
    <w:pPr>
      <w:pStyle w:val="a5"/>
      <w:jc w:val="center"/>
    </w:pPr>
    <w:r w:rsidRPr="007D3580">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776;mso-wrap-style:none;mso-position-horizontal:center;mso-position-horizontal-relative:margin" filled="f" stroked="f">
          <v:textbox style="mso-fit-shape-to-text:t" inset="0,0,0,0">
            <w:txbxContent>
              <w:p w:rsidR="007D3580" w:rsidRDefault="007D3580">
                <w:pPr>
                  <w:pStyle w:val="a5"/>
                </w:pPr>
                <w:r>
                  <w:rPr>
                    <w:rFonts w:hint="eastAsia"/>
                  </w:rPr>
                  <w:fldChar w:fldCharType="begin"/>
                </w:r>
                <w:r w:rsidR="00C72560">
                  <w:rPr>
                    <w:rFonts w:hint="eastAsia"/>
                  </w:rPr>
                  <w:instrText xml:space="preserve"> PAGE  \* MERGEFORMAT </w:instrText>
                </w:r>
                <w:r>
                  <w:rPr>
                    <w:rFonts w:hint="eastAsia"/>
                  </w:rPr>
                  <w:fldChar w:fldCharType="separate"/>
                </w:r>
                <w:r w:rsidR="00841F69">
                  <w:rPr>
                    <w:noProof/>
                  </w:rPr>
                  <w:t>- 15 -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80" w:rsidRDefault="007D3580">
    <w:pPr>
      <w:pStyle w:val="a5"/>
      <w:jc w:val="center"/>
    </w:pPr>
    <w:r w:rsidRPr="007D3580">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800;mso-wrap-style:none;mso-position-horizontal:center;mso-position-horizontal-relative:margin" filled="f" stroked="f">
          <v:textbox style="mso-fit-shape-to-text:t" inset="0,0,0,0">
            <w:txbxContent>
              <w:p w:rsidR="007D3580" w:rsidRDefault="007D3580">
                <w:pPr>
                  <w:pStyle w:val="a5"/>
                </w:pPr>
                <w:r>
                  <w:rPr>
                    <w:rFonts w:hint="eastAsia"/>
                  </w:rPr>
                  <w:fldChar w:fldCharType="begin"/>
                </w:r>
                <w:r w:rsidR="00C72560">
                  <w:rPr>
                    <w:rFonts w:hint="eastAsia"/>
                  </w:rPr>
                  <w:instrText xml:space="preserve"> PAGE  \* MERGEFORMAT </w:instrText>
                </w:r>
                <w:r>
                  <w:rPr>
                    <w:rFonts w:hint="eastAsia"/>
                  </w:rPr>
                  <w:fldChar w:fldCharType="separate"/>
                </w:r>
                <w:r w:rsidR="00841F69">
                  <w:rPr>
                    <w:noProof/>
                  </w:rPr>
                  <w:t>- 18 -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80" w:rsidRDefault="007D3580">
    <w:pPr>
      <w:pStyle w:val="a5"/>
      <w:jc w:val="center"/>
    </w:pPr>
    <w:r w:rsidRPr="007D3580">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824;mso-wrap-style:none;mso-position-horizontal:center;mso-position-horizontal-relative:margin" filled="f" stroked="f">
          <v:textbox style="mso-fit-shape-to-text:t" inset="0,0,0,0">
            <w:txbxContent>
              <w:p w:rsidR="007D3580" w:rsidRDefault="007D3580">
                <w:pPr>
                  <w:pStyle w:val="a5"/>
                </w:pPr>
                <w:r>
                  <w:rPr>
                    <w:rFonts w:hint="eastAsia"/>
                  </w:rPr>
                  <w:fldChar w:fldCharType="begin"/>
                </w:r>
                <w:r w:rsidR="00C72560">
                  <w:rPr>
                    <w:rFonts w:hint="eastAsia"/>
                  </w:rPr>
                  <w:instrText xml:space="preserve"> PAGE  \* MERGEFORMAT </w:instrText>
                </w:r>
                <w:r>
                  <w:rPr>
                    <w:rFonts w:hint="eastAsia"/>
                  </w:rPr>
                  <w:fldChar w:fldCharType="separate"/>
                </w:r>
                <w:r w:rsidR="00841F69">
                  <w:rPr>
                    <w:noProof/>
                  </w:rPr>
                  <w:t>- 19 -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80" w:rsidRDefault="007D3580">
    <w:pPr>
      <w:pStyle w:val="a5"/>
      <w:jc w:val="center"/>
    </w:pPr>
    <w:r w:rsidRPr="007D3580">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848;mso-wrap-style:none;mso-position-horizontal:center;mso-position-horizontal-relative:margin" filled="f" stroked="f">
          <v:textbox style="mso-fit-shape-to-text:t" inset="0,0,0,0">
            <w:txbxContent>
              <w:p w:rsidR="007D3580" w:rsidRDefault="007D3580">
                <w:pPr>
                  <w:pStyle w:val="a5"/>
                </w:pPr>
                <w:r>
                  <w:rPr>
                    <w:rFonts w:hint="eastAsia"/>
                  </w:rPr>
                  <w:fldChar w:fldCharType="begin"/>
                </w:r>
                <w:r w:rsidR="00C72560">
                  <w:rPr>
                    <w:rFonts w:hint="eastAsia"/>
                  </w:rPr>
                  <w:instrText xml:space="preserve"> PAGE  \* MERGEFORMAT </w:instrText>
                </w:r>
                <w:r>
                  <w:rPr>
                    <w:rFonts w:hint="eastAsia"/>
                  </w:rPr>
                  <w:fldChar w:fldCharType="separate"/>
                </w:r>
                <w:r w:rsidR="00841F69">
                  <w:rPr>
                    <w:noProof/>
                  </w:rPr>
                  <w:t>- 21 -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80" w:rsidRDefault="007D3580">
    <w:pPr>
      <w:pStyle w:val="a5"/>
      <w:jc w:val="center"/>
    </w:pPr>
    <w:r w:rsidRPr="007D3580">
      <w:pict>
        <v:shapetype id="_x0000_t202" coordsize="21600,21600" o:spt="202" path="m,l,21600r21600,l21600,xe">
          <v:stroke joinstyle="miter"/>
          <v:path gradientshapeok="t" o:connecttype="rect"/>
        </v:shapetype>
        <v:shape id="_x0000_s4110" type="#_x0000_t202" style="position:absolute;left:0;text-align:left;margin-left:0;margin-top:0;width:2in;height:2in;z-index:251663872;mso-wrap-style:none;mso-position-horizontal:center;mso-position-horizontal-relative:margin" filled="f" stroked="f">
          <v:textbox style="mso-fit-shape-to-text:t" inset="0,0,0,0">
            <w:txbxContent>
              <w:p w:rsidR="007D3580" w:rsidRDefault="007D3580">
                <w:pPr>
                  <w:pStyle w:val="a5"/>
                </w:pPr>
                <w:r>
                  <w:rPr>
                    <w:rFonts w:hint="eastAsia"/>
                  </w:rPr>
                  <w:fldChar w:fldCharType="begin"/>
                </w:r>
                <w:r w:rsidR="00C72560">
                  <w:rPr>
                    <w:rFonts w:hint="eastAsia"/>
                  </w:rPr>
                  <w:instrText xml:space="preserve"> PAGE  \* MERGEFORMAT </w:instrText>
                </w:r>
                <w:r>
                  <w:rPr>
                    <w:rFonts w:hint="eastAsia"/>
                  </w:rPr>
                  <w:fldChar w:fldCharType="separate"/>
                </w:r>
                <w:r w:rsidR="00841F69">
                  <w:rPr>
                    <w:noProof/>
                  </w:rPr>
                  <w:t>- 36 -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69" w:rsidRDefault="00841F6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69" w:rsidRDefault="00841F6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80" w:rsidRDefault="007D3580">
    <w:pPr>
      <w:pStyle w:val="a5"/>
      <w:jc w:val="center"/>
      <w:rPr>
        <w:rFonts w:ascii="黑体" w:eastAsia="黑体" w:hAnsi="黑体" w:cs="黑体"/>
      </w:rPr>
    </w:pPr>
    <w:r w:rsidRPr="007D3580">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584;mso-wrap-style:none;mso-position-horizontal:center;mso-position-horizontal-relative:margin" filled="f" stroked="f">
          <v:textbox style="mso-fit-shape-to-text:t" inset="0,0,0,0">
            <w:txbxContent>
              <w:p w:rsidR="007D3580" w:rsidRDefault="007D3580">
                <w:pPr>
                  <w:pStyle w:val="a5"/>
                  <w:rPr>
                    <w:rFonts w:ascii="黑体" w:eastAsia="黑体" w:hAnsi="黑体" w:cs="黑体"/>
                  </w:rPr>
                </w:pPr>
                <w:r>
                  <w:rPr>
                    <w:rFonts w:ascii="黑体" w:eastAsia="黑体" w:hAnsi="黑体" w:cs="黑体" w:hint="eastAsia"/>
                  </w:rPr>
                  <w:fldChar w:fldCharType="begin"/>
                </w:r>
                <w:r w:rsidR="00C72560">
                  <w:rPr>
                    <w:rFonts w:ascii="黑体" w:eastAsia="黑体" w:hAnsi="黑体" w:cs="黑体" w:hint="eastAsia"/>
                  </w:rPr>
                  <w:instrText xml:space="preserve"> PAGE  \* MERGEFORMAT </w:instrText>
                </w:r>
                <w:r>
                  <w:rPr>
                    <w:rFonts w:ascii="黑体" w:eastAsia="黑体" w:hAnsi="黑体" w:cs="黑体" w:hint="eastAsia"/>
                  </w:rPr>
                  <w:fldChar w:fldCharType="separate"/>
                </w:r>
                <w:r w:rsidR="00AD3091">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80" w:rsidRDefault="007D3580">
    <w:pPr>
      <w:pStyle w:val="a5"/>
      <w:jc w:val="center"/>
      <w:rPr>
        <w:rFonts w:ascii="黑体" w:eastAsia="黑体" w:hAnsi="黑体" w:cs="黑体"/>
      </w:rPr>
    </w:pPr>
    <w:r w:rsidRPr="007D3580">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608;mso-wrap-style:none;mso-position-horizontal:center;mso-position-horizontal-relative:margin" filled="f" stroked="f">
          <v:textbox style="mso-fit-shape-to-text:t" inset="0,0,0,0">
            <w:txbxContent>
              <w:p w:rsidR="007D3580" w:rsidRDefault="007D3580">
                <w:pPr>
                  <w:pStyle w:val="a5"/>
                  <w:rPr>
                    <w:rFonts w:ascii="黑体" w:eastAsia="黑体" w:hAnsi="黑体" w:cs="黑体"/>
                  </w:rPr>
                </w:pPr>
                <w:r>
                  <w:rPr>
                    <w:rFonts w:ascii="黑体" w:eastAsia="黑体" w:hAnsi="黑体" w:cs="黑体" w:hint="eastAsia"/>
                  </w:rPr>
                  <w:fldChar w:fldCharType="begin"/>
                </w:r>
                <w:r w:rsidR="00C72560">
                  <w:rPr>
                    <w:rFonts w:ascii="黑体" w:eastAsia="黑体" w:hAnsi="黑体" w:cs="黑体" w:hint="eastAsia"/>
                  </w:rPr>
                  <w:instrText xml:space="preserve"> PAGE  \* MERGEFORMAT </w:instrText>
                </w:r>
                <w:r>
                  <w:rPr>
                    <w:rFonts w:ascii="黑体" w:eastAsia="黑体" w:hAnsi="黑体" w:cs="黑体" w:hint="eastAsia"/>
                  </w:rPr>
                  <w:fldChar w:fldCharType="separate"/>
                </w:r>
                <w:r w:rsidR="00AD3091">
                  <w:rPr>
                    <w:rFonts w:ascii="黑体" w:eastAsia="黑体" w:hAnsi="黑体" w:cs="黑体"/>
                    <w:noProof/>
                  </w:rPr>
                  <w:t>- 2 -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80" w:rsidRDefault="007D3580">
    <w:pPr>
      <w:pStyle w:val="a5"/>
      <w:jc w:val="center"/>
    </w:pPr>
    <w:r w:rsidRPr="007D3580">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632;mso-wrap-style:none;mso-position-horizontal:center;mso-position-horizontal-relative:margin" filled="f" stroked="f">
          <v:textbox style="mso-fit-shape-to-text:t" inset="0,0,0,0">
            <w:txbxContent>
              <w:p w:rsidR="007D3580" w:rsidRDefault="007D3580">
                <w:pPr>
                  <w:pStyle w:val="a5"/>
                </w:pPr>
                <w:r>
                  <w:rPr>
                    <w:rFonts w:hint="eastAsia"/>
                  </w:rPr>
                  <w:fldChar w:fldCharType="begin"/>
                </w:r>
                <w:r w:rsidR="00C72560">
                  <w:rPr>
                    <w:rFonts w:hint="eastAsia"/>
                  </w:rPr>
                  <w:instrText xml:space="preserve"> PAGE  \* MERGEFORMAT </w:instrText>
                </w:r>
                <w:r>
                  <w:rPr>
                    <w:rFonts w:hint="eastAsia"/>
                  </w:rPr>
                  <w:fldChar w:fldCharType="separate"/>
                </w:r>
                <w:r w:rsidR="00841F69">
                  <w:rPr>
                    <w:noProof/>
                  </w:rPr>
                  <w:t>- 6 -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80" w:rsidRDefault="007D3580">
    <w:pPr>
      <w:pStyle w:val="a5"/>
      <w:jc w:val="center"/>
    </w:pPr>
    <w:r w:rsidRPr="007D3580">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656;mso-wrap-style:none;mso-position-horizontal:center;mso-position-horizontal-relative:margin" filled="f" stroked="f">
          <v:textbox style="mso-fit-shape-to-text:t" inset="0,0,0,0">
            <w:txbxContent>
              <w:p w:rsidR="007D3580" w:rsidRDefault="007D3580">
                <w:pPr>
                  <w:pStyle w:val="a5"/>
                </w:pPr>
                <w:r>
                  <w:rPr>
                    <w:rFonts w:hint="eastAsia"/>
                  </w:rPr>
                  <w:fldChar w:fldCharType="begin"/>
                </w:r>
                <w:r w:rsidR="00C72560">
                  <w:rPr>
                    <w:rFonts w:hint="eastAsia"/>
                  </w:rPr>
                  <w:instrText xml:space="preserve"> PAGE  \* MERGEFORMAT </w:instrText>
                </w:r>
                <w:r>
                  <w:rPr>
                    <w:rFonts w:hint="eastAsia"/>
                  </w:rPr>
                  <w:fldChar w:fldCharType="separate"/>
                </w:r>
                <w:r w:rsidR="00841F69">
                  <w:rPr>
                    <w:noProof/>
                  </w:rPr>
                  <w:t>- 7 -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80" w:rsidRDefault="007D3580">
    <w:pPr>
      <w:pStyle w:val="a5"/>
      <w:jc w:val="center"/>
    </w:pPr>
    <w:r w:rsidRPr="007D3580">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680;mso-wrap-style:none;mso-position-horizontal:center;mso-position-horizontal-relative:margin" filled="f" stroked="f">
          <v:textbox style="mso-fit-shape-to-text:t" inset="0,0,0,0">
            <w:txbxContent>
              <w:p w:rsidR="007D3580" w:rsidRDefault="007D3580">
                <w:pPr>
                  <w:pStyle w:val="a5"/>
                </w:pPr>
                <w:r>
                  <w:rPr>
                    <w:rFonts w:hint="eastAsia"/>
                  </w:rPr>
                  <w:fldChar w:fldCharType="begin"/>
                </w:r>
                <w:r w:rsidR="00C72560">
                  <w:rPr>
                    <w:rFonts w:hint="eastAsia"/>
                  </w:rPr>
                  <w:instrText xml:space="preserve"> PAGE  \* MERGEFORMAT </w:instrText>
                </w:r>
                <w:r>
                  <w:rPr>
                    <w:rFonts w:hint="eastAsia"/>
                  </w:rPr>
                  <w:fldChar w:fldCharType="separate"/>
                </w:r>
                <w:r w:rsidR="00841F69">
                  <w:rPr>
                    <w:noProof/>
                  </w:rPr>
                  <w:t>- 8 -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80" w:rsidRDefault="007D3580">
    <w:pPr>
      <w:pStyle w:val="a5"/>
      <w:jc w:val="center"/>
    </w:pPr>
    <w:r w:rsidRPr="007D3580">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704;mso-wrap-style:none;mso-position-horizontal:center;mso-position-horizontal-relative:margin" filled="f" stroked="f">
          <v:textbox style="mso-fit-shape-to-text:t" inset="0,0,0,0">
            <w:txbxContent>
              <w:p w:rsidR="007D3580" w:rsidRDefault="007D3580">
                <w:pPr>
                  <w:pStyle w:val="a5"/>
                </w:pPr>
                <w:r>
                  <w:rPr>
                    <w:rFonts w:hint="eastAsia"/>
                  </w:rPr>
                  <w:fldChar w:fldCharType="begin"/>
                </w:r>
                <w:r w:rsidR="00C72560">
                  <w:rPr>
                    <w:rFonts w:hint="eastAsia"/>
                  </w:rPr>
                  <w:instrText xml:space="preserve"> PAGE  \* MERGEFORMAT </w:instrText>
                </w:r>
                <w:r>
                  <w:rPr>
                    <w:rFonts w:hint="eastAsia"/>
                  </w:rPr>
                  <w:fldChar w:fldCharType="separate"/>
                </w:r>
                <w:r w:rsidR="00841F69">
                  <w:rPr>
                    <w:noProof/>
                  </w:rPr>
                  <w:t>- 10 -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560" w:rsidRDefault="00C72560">
      <w:r>
        <w:separator/>
      </w:r>
    </w:p>
  </w:footnote>
  <w:footnote w:type="continuationSeparator" w:id="1">
    <w:p w:rsidR="00C72560" w:rsidRDefault="00C72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69" w:rsidRDefault="00841F6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80" w:rsidRDefault="00C72560">
    <w:pPr>
      <w:pStyle w:val="a6"/>
      <w:pBdr>
        <w:bottom w:val="single" w:sz="4" w:space="1" w:color="000000"/>
      </w:pBdr>
      <w:jc w:val="both"/>
      <w:rPr>
        <w:lang w:val="en-US"/>
      </w:rPr>
    </w:pPr>
    <w:r>
      <w:rPr>
        <w:rFonts w:hint="eastAsia"/>
        <w:lang w:val="en-US"/>
      </w:rPr>
      <w:t>南通市公安局交通巡逻警察支队</w:t>
    </w:r>
    <w:r>
      <w:t>2021</w:t>
    </w:r>
    <w:r>
      <w:t>年度单位决算公开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80" w:rsidRDefault="007D3580">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0"/>
  <w:autoHyphenation/>
  <w:noPunctuationKerning/>
  <w:characterSpacingControl w:val="doNotCompress"/>
  <w:hdrShapeDefaults>
    <o:shapedefaults v:ext="edit" spidmax="6146"/>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7D3580"/>
    <w:rsid w:val="DBEED555"/>
    <w:rsid w:val="00064984"/>
    <w:rsid w:val="00071789"/>
    <w:rsid w:val="000F12AB"/>
    <w:rsid w:val="001C31F9"/>
    <w:rsid w:val="002E63B1"/>
    <w:rsid w:val="00407CA7"/>
    <w:rsid w:val="00413AD8"/>
    <w:rsid w:val="004C0647"/>
    <w:rsid w:val="00671ED7"/>
    <w:rsid w:val="00672164"/>
    <w:rsid w:val="006732F1"/>
    <w:rsid w:val="007738DC"/>
    <w:rsid w:val="007D3580"/>
    <w:rsid w:val="008322BB"/>
    <w:rsid w:val="00841F69"/>
    <w:rsid w:val="00867423"/>
    <w:rsid w:val="008B5B05"/>
    <w:rsid w:val="009965EA"/>
    <w:rsid w:val="00A6752E"/>
    <w:rsid w:val="00AD3091"/>
    <w:rsid w:val="00B92181"/>
    <w:rsid w:val="00BD7F33"/>
    <w:rsid w:val="00C15920"/>
    <w:rsid w:val="00C7256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7D3580"/>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7D3580"/>
    <w:pPr>
      <w:ind w:left="-40"/>
      <w:outlineLvl w:val="0"/>
    </w:pPr>
    <w:rPr>
      <w:sz w:val="52"/>
      <w:szCs w:val="52"/>
    </w:rPr>
  </w:style>
  <w:style w:type="paragraph" w:styleId="2">
    <w:name w:val="heading 2"/>
    <w:basedOn w:val="a"/>
    <w:next w:val="a"/>
    <w:uiPriority w:val="1"/>
    <w:qFormat/>
    <w:rsid w:val="007D3580"/>
    <w:pPr>
      <w:ind w:right="18"/>
      <w:jc w:val="center"/>
      <w:outlineLvl w:val="1"/>
    </w:pPr>
    <w:rPr>
      <w:sz w:val="44"/>
      <w:szCs w:val="44"/>
    </w:rPr>
  </w:style>
  <w:style w:type="paragraph" w:styleId="3">
    <w:name w:val="heading 3"/>
    <w:basedOn w:val="a"/>
    <w:next w:val="a"/>
    <w:uiPriority w:val="1"/>
    <w:qFormat/>
    <w:rsid w:val="007D3580"/>
    <w:pPr>
      <w:ind w:left="1"/>
      <w:jc w:val="center"/>
      <w:outlineLvl w:val="2"/>
    </w:pPr>
    <w:rPr>
      <w:sz w:val="40"/>
      <w:szCs w:val="40"/>
    </w:rPr>
  </w:style>
  <w:style w:type="paragraph" w:styleId="4">
    <w:name w:val="heading 4"/>
    <w:basedOn w:val="a"/>
    <w:next w:val="a"/>
    <w:uiPriority w:val="1"/>
    <w:qFormat/>
    <w:rsid w:val="007D3580"/>
    <w:pPr>
      <w:jc w:val="center"/>
      <w:outlineLvl w:val="3"/>
    </w:pPr>
    <w:rPr>
      <w:sz w:val="36"/>
      <w:szCs w:val="36"/>
    </w:rPr>
  </w:style>
  <w:style w:type="paragraph" w:styleId="5">
    <w:name w:val="heading 5"/>
    <w:basedOn w:val="a"/>
    <w:next w:val="a"/>
    <w:uiPriority w:val="1"/>
    <w:qFormat/>
    <w:rsid w:val="007D3580"/>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D3580"/>
    <w:pPr>
      <w:suppressLineNumbers/>
      <w:spacing w:before="120" w:after="120"/>
    </w:pPr>
    <w:rPr>
      <w:i/>
      <w:iCs/>
      <w:sz w:val="24"/>
      <w:szCs w:val="24"/>
    </w:rPr>
  </w:style>
  <w:style w:type="paragraph" w:styleId="a4">
    <w:name w:val="Body Text"/>
    <w:basedOn w:val="a"/>
    <w:uiPriority w:val="1"/>
    <w:qFormat/>
    <w:rsid w:val="007D3580"/>
    <w:rPr>
      <w:sz w:val="32"/>
      <w:szCs w:val="32"/>
    </w:rPr>
  </w:style>
  <w:style w:type="paragraph" w:styleId="a5">
    <w:name w:val="footer"/>
    <w:basedOn w:val="a"/>
    <w:qFormat/>
    <w:rsid w:val="007D3580"/>
    <w:pPr>
      <w:tabs>
        <w:tab w:val="center" w:pos="4153"/>
        <w:tab w:val="right" w:pos="8306"/>
      </w:tabs>
      <w:snapToGrid w:val="0"/>
    </w:pPr>
    <w:rPr>
      <w:sz w:val="18"/>
      <w:szCs w:val="18"/>
    </w:rPr>
  </w:style>
  <w:style w:type="paragraph" w:styleId="a6">
    <w:name w:val="header"/>
    <w:basedOn w:val="a"/>
    <w:qFormat/>
    <w:rsid w:val="007D3580"/>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7D3580"/>
  </w:style>
  <w:style w:type="table" w:styleId="a8">
    <w:name w:val="Table Grid"/>
    <w:basedOn w:val="a1"/>
    <w:qFormat/>
    <w:rsid w:val="007D35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7D3580"/>
  </w:style>
  <w:style w:type="character" w:customStyle="1" w:styleId="aa">
    <w:name w:val="页眉 字符"/>
    <w:basedOn w:val="a0"/>
    <w:qFormat/>
    <w:rsid w:val="007D3580"/>
    <w:rPr>
      <w:rFonts w:ascii="Arial Unicode MS" w:eastAsia="Arial Unicode MS" w:hAnsi="Arial Unicode MS" w:cs="Arial Unicode MS"/>
      <w:sz w:val="18"/>
      <w:szCs w:val="18"/>
      <w:lang w:val="zh-CN" w:bidi="zh-CN"/>
    </w:rPr>
  </w:style>
  <w:style w:type="character" w:customStyle="1" w:styleId="ab">
    <w:name w:val="页脚 字符"/>
    <w:basedOn w:val="a0"/>
    <w:qFormat/>
    <w:rsid w:val="007D3580"/>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7D3580"/>
    <w:pPr>
      <w:keepNext/>
      <w:spacing w:before="240" w:after="120"/>
    </w:pPr>
    <w:rPr>
      <w:rFonts w:ascii="Liberation Sans" w:hAnsi="Liberation Sans"/>
      <w:sz w:val="28"/>
      <w:szCs w:val="28"/>
    </w:rPr>
  </w:style>
  <w:style w:type="paragraph" w:customStyle="1" w:styleId="ad">
    <w:name w:val="索引"/>
    <w:basedOn w:val="a"/>
    <w:qFormat/>
    <w:rsid w:val="007D3580"/>
    <w:pPr>
      <w:suppressLineNumbers/>
    </w:pPr>
  </w:style>
  <w:style w:type="paragraph" w:customStyle="1" w:styleId="ae">
    <w:name w:val="页眉与页脚"/>
    <w:basedOn w:val="a"/>
    <w:qFormat/>
    <w:rsid w:val="007D3580"/>
  </w:style>
  <w:style w:type="paragraph" w:customStyle="1" w:styleId="10">
    <w:name w:val="列出段落1"/>
    <w:basedOn w:val="a"/>
    <w:uiPriority w:val="1"/>
    <w:qFormat/>
    <w:rsid w:val="007D3580"/>
    <w:pPr>
      <w:ind w:left="2039" w:hanging="782"/>
    </w:pPr>
  </w:style>
  <w:style w:type="paragraph" w:customStyle="1" w:styleId="TableParagraph">
    <w:name w:val="Table Paragraph"/>
    <w:basedOn w:val="a"/>
    <w:uiPriority w:val="1"/>
    <w:qFormat/>
    <w:rsid w:val="007D3580"/>
    <w:rPr>
      <w:rFonts w:ascii="宋体" w:eastAsia="宋体" w:hAnsi="宋体" w:cs="宋体"/>
    </w:rPr>
  </w:style>
  <w:style w:type="paragraph" w:customStyle="1" w:styleId="af">
    <w:name w:val="表格内容"/>
    <w:basedOn w:val="a"/>
    <w:qFormat/>
    <w:rsid w:val="007D3580"/>
    <w:pPr>
      <w:suppressLineNumbers/>
    </w:pPr>
  </w:style>
  <w:style w:type="paragraph" w:customStyle="1" w:styleId="af0">
    <w:name w:val="表格标题"/>
    <w:basedOn w:val="af"/>
    <w:qFormat/>
    <w:rsid w:val="007D3580"/>
    <w:pPr>
      <w:jc w:val="center"/>
    </w:pPr>
    <w:rPr>
      <w:b/>
      <w:bCs/>
    </w:rPr>
  </w:style>
  <w:style w:type="paragraph" w:customStyle="1" w:styleId="af1">
    <w:name w:val="预格式化的文本"/>
    <w:basedOn w:val="a"/>
    <w:qFormat/>
    <w:rsid w:val="007D3580"/>
    <w:rPr>
      <w:rFonts w:ascii="Liberation Mono" w:eastAsia="新宋体" w:hAnsi="Liberation Mono" w:cs="Liberation Mono"/>
      <w:sz w:val="20"/>
      <w:szCs w:val="20"/>
    </w:rPr>
  </w:style>
  <w:style w:type="table" w:customStyle="1" w:styleId="TableNormal">
    <w:name w:val="Table Normal"/>
    <w:uiPriority w:val="2"/>
    <w:unhideWhenUsed/>
    <w:qFormat/>
    <w:rsid w:val="007D3580"/>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2625</Words>
  <Characters>14968</Characters>
  <Application>Microsoft Office Word</Application>
  <DocSecurity>0</DocSecurity>
  <Lines>124</Lines>
  <Paragraphs>35</Paragraphs>
  <ScaleCrop>false</ScaleCrop>
  <Company>Microsoft</Company>
  <LinksUpToDate>false</LinksUpToDate>
  <CharactersWithSpaces>17558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user</cp:lastModifiedBy>
  <cp:revision>178</cp:revision>
  <dcterms:created xsi:type="dcterms:W3CDTF">2021-04-16T03:22:00Z</dcterms:created>
  <dcterms:modified xsi:type="dcterms:W3CDTF">2023-11-03T08:42:00Z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2052-11.1.0.11875</vt:lpwstr>
  </property>
  <property fmtid="{D5CDD505-2E9C-101B-9397-08002B2CF9AE}" pid="6" name="LastSaved">
    <vt:filetime>2021-04-15T00:00:00Z</vt:filetime>
  </property>
</Properties>
</file>