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DD" w:rsidRDefault="00AB2ADD" w:rsidP="00AB2ADD"/>
    <w:p w:rsidR="00AB2ADD" w:rsidRDefault="00AB2ADD" w:rsidP="00AB2ADD"/>
    <w:p w:rsidR="00AB2ADD" w:rsidRPr="00AB2ADD" w:rsidRDefault="00AB2ADD" w:rsidP="00AB2ADD">
      <w:pPr>
        <w:jc w:val="center"/>
        <w:rPr>
          <w:b/>
          <w:sz w:val="44"/>
          <w:szCs w:val="44"/>
        </w:rPr>
      </w:pPr>
      <w:r w:rsidRPr="00AB2ADD">
        <w:rPr>
          <w:rFonts w:hint="eastAsia"/>
          <w:b/>
          <w:sz w:val="44"/>
          <w:szCs w:val="44"/>
        </w:rPr>
        <w:t>比价采购文件</w:t>
      </w:r>
    </w:p>
    <w:p w:rsidR="00AB2ADD" w:rsidRDefault="00AB2ADD" w:rsidP="00AB2ADD">
      <w:pPr>
        <w:jc w:val="center"/>
      </w:pPr>
    </w:p>
    <w:p w:rsidR="00AB2ADD" w:rsidRDefault="00AB2ADD" w:rsidP="00AB2ADD">
      <w:pPr>
        <w:jc w:val="center"/>
      </w:pPr>
    </w:p>
    <w:p w:rsidR="00AB2ADD" w:rsidRPr="00187EA9" w:rsidRDefault="00AB2ADD" w:rsidP="00AB2ADD">
      <w:pPr>
        <w:jc w:val="center"/>
        <w:rPr>
          <w:rFonts w:ascii="仿宋" w:eastAsia="仿宋" w:hAnsi="仿宋"/>
          <w:b/>
          <w:sz w:val="32"/>
          <w:szCs w:val="32"/>
        </w:rPr>
      </w:pPr>
      <w:r w:rsidRPr="00187EA9">
        <w:rPr>
          <w:rFonts w:ascii="仿宋" w:eastAsia="仿宋" w:hAnsi="仿宋" w:hint="eastAsia"/>
          <w:b/>
          <w:sz w:val="32"/>
          <w:szCs w:val="32"/>
        </w:rPr>
        <w:t>项目名称</w:t>
      </w:r>
      <w:r w:rsidRPr="00AB2ADD">
        <w:rPr>
          <w:rFonts w:ascii="仿宋" w:eastAsia="仿宋" w:hAnsi="仿宋" w:hint="eastAsia"/>
          <w:sz w:val="32"/>
          <w:szCs w:val="32"/>
        </w:rPr>
        <w:t>：</w:t>
      </w:r>
      <w:r w:rsidRPr="00187EA9">
        <w:rPr>
          <w:rFonts w:ascii="仿宋" w:eastAsia="仿宋" w:hAnsi="仿宋" w:hint="eastAsia"/>
          <w:b/>
          <w:sz w:val="32"/>
          <w:szCs w:val="32"/>
        </w:rPr>
        <w:t>南通市公安局工会会员中秋节慰问品</w:t>
      </w:r>
    </w:p>
    <w:p w:rsidR="00AB2ADD" w:rsidRPr="00187EA9" w:rsidRDefault="00AB2ADD" w:rsidP="00AB2ADD">
      <w:pPr>
        <w:jc w:val="center"/>
        <w:rPr>
          <w:rFonts w:ascii="仿宋" w:eastAsia="仿宋" w:hAnsi="仿宋"/>
          <w:b/>
          <w:sz w:val="32"/>
          <w:szCs w:val="32"/>
        </w:rPr>
      </w:pPr>
      <w:r w:rsidRPr="00187EA9">
        <w:rPr>
          <w:rFonts w:ascii="仿宋" w:eastAsia="仿宋" w:hAnsi="仿宋" w:hint="eastAsia"/>
          <w:b/>
          <w:sz w:val="32"/>
          <w:szCs w:val="32"/>
        </w:rPr>
        <w:t>项目编号：gajgh 202504</w:t>
      </w: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rPr>
          <w:rFonts w:ascii="仿宋" w:eastAsia="仿宋" w:hAnsi="仿宋"/>
          <w:b/>
          <w:sz w:val="32"/>
          <w:szCs w:val="32"/>
        </w:rPr>
      </w:pPr>
    </w:p>
    <w:p w:rsidR="00AB2ADD" w:rsidRPr="00187EA9" w:rsidRDefault="00AB2ADD" w:rsidP="00AB2ADD">
      <w:pPr>
        <w:jc w:val="center"/>
        <w:rPr>
          <w:rFonts w:ascii="仿宋" w:eastAsia="仿宋" w:hAnsi="仿宋"/>
          <w:b/>
          <w:sz w:val="32"/>
          <w:szCs w:val="32"/>
        </w:rPr>
      </w:pPr>
      <w:r w:rsidRPr="00187EA9">
        <w:rPr>
          <w:rFonts w:ascii="仿宋" w:eastAsia="仿宋" w:hAnsi="仿宋" w:hint="eastAsia"/>
          <w:b/>
          <w:sz w:val="32"/>
          <w:szCs w:val="32"/>
        </w:rPr>
        <w:t>南通市公安局机关工会</w:t>
      </w:r>
    </w:p>
    <w:p w:rsidR="00AB2ADD" w:rsidRPr="00187EA9" w:rsidRDefault="00AB2ADD" w:rsidP="00AB2ADD">
      <w:pPr>
        <w:jc w:val="center"/>
        <w:rPr>
          <w:rFonts w:ascii="仿宋" w:eastAsia="仿宋" w:hAnsi="仿宋"/>
          <w:b/>
          <w:sz w:val="32"/>
          <w:szCs w:val="32"/>
        </w:rPr>
      </w:pPr>
      <w:r w:rsidRPr="00187EA9">
        <w:rPr>
          <w:rFonts w:ascii="仿宋" w:eastAsia="仿宋" w:hAnsi="仿宋" w:hint="eastAsia"/>
          <w:b/>
          <w:sz w:val="32"/>
          <w:szCs w:val="32"/>
        </w:rPr>
        <w:t>2025年8月</w:t>
      </w:r>
      <w:r w:rsidR="00341AE2">
        <w:rPr>
          <w:rFonts w:ascii="仿宋" w:eastAsia="仿宋" w:hAnsi="仿宋" w:hint="eastAsia"/>
          <w:b/>
          <w:sz w:val="32"/>
          <w:szCs w:val="32"/>
        </w:rPr>
        <w:t>7</w:t>
      </w:r>
      <w:r w:rsidRPr="00187EA9">
        <w:rPr>
          <w:rFonts w:ascii="仿宋" w:eastAsia="仿宋" w:hAnsi="仿宋" w:hint="eastAsia"/>
          <w:b/>
          <w:sz w:val="32"/>
          <w:szCs w:val="32"/>
        </w:rPr>
        <w:t>日</w:t>
      </w:r>
    </w:p>
    <w:p w:rsidR="00AB2ADD" w:rsidRPr="00AB2ADD" w:rsidRDefault="00AB2ADD" w:rsidP="00AB2ADD">
      <w:pPr>
        <w:rPr>
          <w:rFonts w:ascii="仿宋" w:eastAsia="仿宋" w:hAnsi="仿宋"/>
          <w:sz w:val="32"/>
          <w:szCs w:val="32"/>
        </w:rPr>
      </w:pPr>
      <w:r w:rsidRPr="00AB2ADD">
        <w:rPr>
          <w:rFonts w:ascii="仿宋" w:eastAsia="仿宋" w:hAnsi="仿宋"/>
          <w:sz w:val="32"/>
          <w:szCs w:val="32"/>
        </w:rPr>
        <w:t xml:space="preserve"> </w:t>
      </w:r>
    </w:p>
    <w:p w:rsidR="00AB2ADD" w:rsidRPr="00187EA9" w:rsidRDefault="00AB2ADD" w:rsidP="00AB2ADD">
      <w:pPr>
        <w:jc w:val="center"/>
        <w:rPr>
          <w:rFonts w:ascii="黑体" w:eastAsia="黑体" w:hAnsi="黑体"/>
          <w:sz w:val="44"/>
          <w:szCs w:val="44"/>
        </w:rPr>
      </w:pPr>
      <w:r w:rsidRPr="00187EA9">
        <w:rPr>
          <w:rFonts w:ascii="黑体" w:eastAsia="黑体" w:hAnsi="黑体" w:hint="eastAsia"/>
          <w:sz w:val="44"/>
          <w:szCs w:val="44"/>
        </w:rPr>
        <w:lastRenderedPageBreak/>
        <w:t>目  录</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一、</w:t>
      </w:r>
      <w:r w:rsidRPr="00AB2ADD">
        <w:rPr>
          <w:rFonts w:ascii="仿宋" w:eastAsia="仿宋" w:hAnsi="仿宋" w:hint="eastAsia"/>
          <w:sz w:val="32"/>
          <w:szCs w:val="32"/>
        </w:rPr>
        <w:tab/>
        <w:t>比价采购公告</w:t>
      </w: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二、投标人须知</w:t>
      </w: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三、</w:t>
      </w:r>
      <w:r w:rsidRPr="00AB2ADD">
        <w:rPr>
          <w:rFonts w:ascii="仿宋" w:eastAsia="仿宋" w:hAnsi="仿宋" w:hint="eastAsia"/>
          <w:sz w:val="32"/>
          <w:szCs w:val="32"/>
        </w:rPr>
        <w:tab/>
        <w:t>采购货物要求及相关说明</w:t>
      </w: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四、</w:t>
      </w:r>
      <w:r w:rsidRPr="00AB2ADD">
        <w:rPr>
          <w:rFonts w:ascii="仿宋" w:eastAsia="仿宋" w:hAnsi="仿宋" w:hint="eastAsia"/>
          <w:sz w:val="32"/>
          <w:szCs w:val="32"/>
        </w:rPr>
        <w:tab/>
        <w:t>商务条款</w:t>
      </w: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五、投标确认承诺书</w:t>
      </w:r>
    </w:p>
    <w:p w:rsidR="00AB2ADD" w:rsidRPr="00AB2ADD" w:rsidRDefault="00AB2ADD" w:rsidP="00AB2ADD">
      <w:pPr>
        <w:rPr>
          <w:rFonts w:ascii="仿宋" w:eastAsia="仿宋" w:hAnsi="仿宋"/>
          <w:sz w:val="32"/>
          <w:szCs w:val="32"/>
        </w:rPr>
      </w:pPr>
      <w:r w:rsidRPr="00AB2ADD">
        <w:rPr>
          <w:rFonts w:ascii="仿宋" w:eastAsia="仿宋" w:hAnsi="仿宋"/>
          <w:sz w:val="32"/>
          <w:szCs w:val="32"/>
        </w:rPr>
        <w:t xml:space="preserve"> </w:t>
      </w: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p>
    <w:p w:rsidR="00AB2ADD" w:rsidRPr="00AB2ADD" w:rsidRDefault="00AB2ADD" w:rsidP="00AB2ADD">
      <w:pPr>
        <w:jc w:val="center"/>
        <w:rPr>
          <w:rFonts w:ascii="黑体" w:eastAsia="黑体" w:hAnsi="黑体"/>
          <w:sz w:val="32"/>
          <w:szCs w:val="32"/>
        </w:rPr>
      </w:pPr>
      <w:r w:rsidRPr="00AB2ADD">
        <w:rPr>
          <w:rFonts w:ascii="黑体" w:eastAsia="黑体" w:hAnsi="黑体" w:hint="eastAsia"/>
          <w:sz w:val="32"/>
          <w:szCs w:val="32"/>
        </w:rPr>
        <w:lastRenderedPageBreak/>
        <w:t>第一部分   比价采购公告</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南通市公安局机关工会对202</w:t>
      </w:r>
      <w:r>
        <w:rPr>
          <w:rFonts w:ascii="仿宋" w:eastAsia="仿宋" w:hAnsi="仿宋" w:hint="eastAsia"/>
          <w:sz w:val="32"/>
          <w:szCs w:val="32"/>
        </w:rPr>
        <w:t>5</w:t>
      </w:r>
      <w:r w:rsidRPr="00AB2ADD">
        <w:rPr>
          <w:rFonts w:ascii="仿宋" w:eastAsia="仿宋" w:hAnsi="仿宋" w:hint="eastAsia"/>
          <w:sz w:val="32"/>
          <w:szCs w:val="32"/>
        </w:rPr>
        <w:t>年度工会会员中秋节慰问品项目实施比价磋商方式组织采购。现公告如下：</w:t>
      </w:r>
    </w:p>
    <w:p w:rsidR="00AB2ADD" w:rsidRPr="00AB2ADD" w:rsidRDefault="00AB2ADD" w:rsidP="00AB2ADD">
      <w:pPr>
        <w:rPr>
          <w:rFonts w:ascii="仿宋" w:eastAsia="仿宋" w:hAnsi="仿宋"/>
          <w:b/>
          <w:sz w:val="32"/>
          <w:szCs w:val="32"/>
        </w:rPr>
      </w:pPr>
      <w:r w:rsidRPr="00AB2ADD">
        <w:rPr>
          <w:rFonts w:ascii="仿宋" w:eastAsia="仿宋" w:hAnsi="仿宋" w:hint="eastAsia"/>
          <w:sz w:val="32"/>
          <w:szCs w:val="32"/>
        </w:rPr>
        <w:t xml:space="preserve">    </w:t>
      </w:r>
      <w:r w:rsidRPr="00AB2ADD">
        <w:rPr>
          <w:rFonts w:ascii="仿宋" w:eastAsia="仿宋" w:hAnsi="仿宋" w:hint="eastAsia"/>
          <w:b/>
          <w:sz w:val="32"/>
          <w:szCs w:val="32"/>
        </w:rPr>
        <w:t>一、项目名称及编号：</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项目名称：南通市公安局机关202</w:t>
      </w:r>
      <w:r>
        <w:rPr>
          <w:rFonts w:ascii="仿宋" w:eastAsia="仿宋" w:hAnsi="仿宋" w:hint="eastAsia"/>
          <w:sz w:val="32"/>
          <w:szCs w:val="32"/>
        </w:rPr>
        <w:t>5</w:t>
      </w:r>
      <w:r w:rsidRPr="00AB2ADD">
        <w:rPr>
          <w:rFonts w:ascii="仿宋" w:eastAsia="仿宋" w:hAnsi="仿宋" w:hint="eastAsia"/>
          <w:sz w:val="32"/>
          <w:szCs w:val="32"/>
        </w:rPr>
        <w:t>年度工会会员中秋慰问物品。</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采购文件编号： gajgh 202</w:t>
      </w:r>
      <w:r>
        <w:rPr>
          <w:rFonts w:ascii="仿宋" w:eastAsia="仿宋" w:hAnsi="仿宋" w:hint="eastAsia"/>
          <w:sz w:val="32"/>
          <w:szCs w:val="32"/>
        </w:rPr>
        <w:t>5</w:t>
      </w:r>
      <w:r w:rsidRPr="00AB2ADD">
        <w:rPr>
          <w:rFonts w:ascii="仿宋" w:eastAsia="仿宋" w:hAnsi="仿宋" w:hint="eastAsia"/>
          <w:sz w:val="32"/>
          <w:szCs w:val="32"/>
        </w:rPr>
        <w:t>04</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请各供应商关注本项目可能发生的相关变化信息。</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w:t>
      </w:r>
      <w:r w:rsidRPr="00AB2ADD">
        <w:rPr>
          <w:rFonts w:ascii="仿宋" w:eastAsia="仿宋" w:hAnsi="仿宋" w:hint="eastAsia"/>
          <w:b/>
          <w:sz w:val="32"/>
          <w:szCs w:val="32"/>
        </w:rPr>
        <w:t xml:space="preserve"> 二、采购预算</w:t>
      </w:r>
      <w:r w:rsidRPr="00AB2ADD">
        <w:rPr>
          <w:rFonts w:ascii="仿宋" w:eastAsia="仿宋" w:hAnsi="仿宋" w:hint="eastAsia"/>
          <w:sz w:val="32"/>
          <w:szCs w:val="32"/>
        </w:rPr>
        <w:t>：</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本项目采购预算约3</w:t>
      </w:r>
      <w:r w:rsidR="00341AE2">
        <w:rPr>
          <w:rFonts w:ascii="仿宋" w:eastAsia="仿宋" w:hAnsi="仿宋" w:hint="eastAsia"/>
          <w:sz w:val="32"/>
          <w:szCs w:val="32"/>
        </w:rPr>
        <w:t>6</w:t>
      </w:r>
      <w:r w:rsidRPr="00AB2ADD">
        <w:rPr>
          <w:rFonts w:ascii="仿宋" w:eastAsia="仿宋" w:hAnsi="仿宋" w:hint="eastAsia"/>
          <w:sz w:val="32"/>
          <w:szCs w:val="32"/>
        </w:rPr>
        <w:t>0万元（最终按实计算），以结算价为600元的固定套餐1或自由购套餐2提货券（限粮油类、肉禽类、水产类、乳制品类、水果类、干货类食品以及洗化类生活用品且单品价格不得超过2</w:t>
      </w:r>
      <w:r w:rsidR="00341AE2">
        <w:rPr>
          <w:rFonts w:ascii="仿宋" w:eastAsia="仿宋" w:hAnsi="仿宋" w:hint="eastAsia"/>
          <w:sz w:val="32"/>
          <w:szCs w:val="32"/>
        </w:rPr>
        <w:t>6</w:t>
      </w:r>
      <w:r w:rsidRPr="00AB2ADD">
        <w:rPr>
          <w:rFonts w:ascii="仿宋" w:eastAsia="仿宋" w:hAnsi="仿宋" w:hint="eastAsia"/>
          <w:sz w:val="32"/>
          <w:szCs w:val="32"/>
        </w:rPr>
        <w:t xml:space="preserve">0元，其中固定套餐不得少于6样）形式发放给市公安局机关工会每位会员。 </w:t>
      </w:r>
    </w:p>
    <w:p w:rsidR="00AB2ADD" w:rsidRPr="00AB2ADD" w:rsidRDefault="00AB2ADD" w:rsidP="00AB2ADD">
      <w:pPr>
        <w:rPr>
          <w:rFonts w:ascii="仿宋" w:eastAsia="仿宋" w:hAnsi="仿宋"/>
          <w:b/>
          <w:sz w:val="32"/>
          <w:szCs w:val="32"/>
        </w:rPr>
      </w:pPr>
      <w:r w:rsidRPr="00AB2ADD">
        <w:rPr>
          <w:rFonts w:ascii="仿宋" w:eastAsia="仿宋" w:hAnsi="仿宋" w:hint="eastAsia"/>
          <w:sz w:val="32"/>
          <w:szCs w:val="32"/>
        </w:rPr>
        <w:t xml:space="preserve">   </w:t>
      </w:r>
      <w:r w:rsidRPr="00AB2ADD">
        <w:rPr>
          <w:rFonts w:ascii="仿宋" w:eastAsia="仿宋" w:hAnsi="仿宋" w:hint="eastAsia"/>
          <w:b/>
          <w:sz w:val="32"/>
          <w:szCs w:val="32"/>
        </w:rPr>
        <w:t xml:space="preserve"> 三、供应商资格要求</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1.符合政府采购法第二十二条规定的条件；</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2.法人或者其他组织的营业执照等证明文件，自然人的身份证明或法人授权委托书；</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3.依法缴纳税收和社会保障资金的相关材料；</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4.具备法律规定的其它条件和良好的信誉，在经营中活动中没有违法违规记录，三年内没有被司法部门或行业主管部门处罚（投标人自主提供承诺，若中标后有相关证据证明，有处罚行为将保留追究相应责任的权力）。</w:t>
      </w:r>
    </w:p>
    <w:p w:rsidR="00AB2ADD" w:rsidRPr="00AB2ADD" w:rsidRDefault="00AB2ADD" w:rsidP="00341AE2">
      <w:pPr>
        <w:spacing w:line="480" w:lineRule="exact"/>
        <w:rPr>
          <w:rFonts w:ascii="仿宋" w:eastAsia="仿宋" w:hAnsi="仿宋"/>
          <w:sz w:val="32"/>
          <w:szCs w:val="32"/>
        </w:rPr>
      </w:pPr>
      <w:r w:rsidRPr="00AB2ADD">
        <w:rPr>
          <w:rFonts w:ascii="仿宋" w:eastAsia="仿宋" w:hAnsi="仿宋" w:hint="eastAsia"/>
          <w:sz w:val="32"/>
          <w:szCs w:val="32"/>
        </w:rPr>
        <w:t xml:space="preserve">    特别说明：以上资格证明文件的复印件均需加盖投标人单位公章；上述材料将原件带到评标现场备查；本次招标不接受联合体投标，更不允许转包。如不符合要求，无意或故意参与投标的所产生的后果由供应商承担。</w:t>
      </w:r>
    </w:p>
    <w:p w:rsidR="00AB2ADD" w:rsidRPr="00AB2ADD" w:rsidRDefault="00AB2ADD" w:rsidP="00341AE2">
      <w:pPr>
        <w:spacing w:line="480" w:lineRule="exact"/>
        <w:rPr>
          <w:rFonts w:ascii="仿宋" w:eastAsia="仿宋" w:hAnsi="仿宋"/>
          <w:b/>
          <w:sz w:val="32"/>
          <w:szCs w:val="32"/>
        </w:rPr>
      </w:pPr>
      <w:r w:rsidRPr="00AB2ADD">
        <w:rPr>
          <w:rFonts w:ascii="仿宋" w:eastAsia="仿宋" w:hAnsi="仿宋" w:hint="eastAsia"/>
          <w:sz w:val="32"/>
          <w:szCs w:val="32"/>
        </w:rPr>
        <w:lastRenderedPageBreak/>
        <w:t xml:space="preserve">    </w:t>
      </w:r>
      <w:r w:rsidRPr="00AB2ADD">
        <w:rPr>
          <w:rFonts w:ascii="仿宋" w:eastAsia="仿宋" w:hAnsi="仿宋" w:hint="eastAsia"/>
          <w:b/>
          <w:sz w:val="32"/>
          <w:szCs w:val="32"/>
        </w:rPr>
        <w:t>四、供应商报名</w:t>
      </w:r>
    </w:p>
    <w:p w:rsidR="00AB2ADD" w:rsidRPr="00AB2ADD" w:rsidRDefault="00AB2ADD" w:rsidP="00341AE2">
      <w:pPr>
        <w:spacing w:line="480" w:lineRule="exact"/>
        <w:rPr>
          <w:rFonts w:ascii="仿宋" w:eastAsia="仿宋" w:hAnsi="仿宋"/>
          <w:sz w:val="32"/>
          <w:szCs w:val="32"/>
        </w:rPr>
      </w:pPr>
      <w:r w:rsidRPr="00AB2ADD">
        <w:rPr>
          <w:rFonts w:ascii="仿宋" w:eastAsia="仿宋" w:hAnsi="仿宋" w:hint="eastAsia"/>
          <w:sz w:val="32"/>
          <w:szCs w:val="32"/>
        </w:rPr>
        <w:t xml:space="preserve">    报名：自本公告发布之日起即可报名，报名路径：发送投标确认函到516925019@qq.com邮箱。 所需材料自行下载。</w:t>
      </w:r>
    </w:p>
    <w:p w:rsidR="00AB2ADD" w:rsidRPr="00AB2ADD" w:rsidRDefault="00AB2ADD" w:rsidP="00341AE2">
      <w:pPr>
        <w:spacing w:line="480" w:lineRule="exact"/>
        <w:rPr>
          <w:rFonts w:ascii="仿宋" w:eastAsia="仿宋" w:hAnsi="仿宋"/>
          <w:b/>
          <w:sz w:val="32"/>
          <w:szCs w:val="32"/>
        </w:rPr>
      </w:pPr>
      <w:r w:rsidRPr="00AB2ADD">
        <w:rPr>
          <w:rFonts w:ascii="仿宋" w:eastAsia="仿宋" w:hAnsi="仿宋" w:hint="eastAsia"/>
          <w:sz w:val="32"/>
          <w:szCs w:val="32"/>
        </w:rPr>
        <w:t xml:space="preserve">    </w:t>
      </w:r>
      <w:r w:rsidRPr="00AB2ADD">
        <w:rPr>
          <w:rFonts w:ascii="仿宋" w:eastAsia="仿宋" w:hAnsi="仿宋" w:hint="eastAsia"/>
          <w:b/>
          <w:sz w:val="32"/>
          <w:szCs w:val="32"/>
        </w:rPr>
        <w:t>五、评标入围方法</w:t>
      </w:r>
    </w:p>
    <w:p w:rsidR="00AB2ADD" w:rsidRPr="00AB2ADD" w:rsidRDefault="00AB2ADD" w:rsidP="00341AE2">
      <w:pPr>
        <w:spacing w:line="480" w:lineRule="exact"/>
        <w:rPr>
          <w:rFonts w:ascii="仿宋" w:eastAsia="仿宋" w:hAnsi="仿宋"/>
          <w:sz w:val="32"/>
          <w:szCs w:val="32"/>
        </w:rPr>
      </w:pPr>
      <w:r w:rsidRPr="00AB2ADD">
        <w:rPr>
          <w:rFonts w:ascii="仿宋" w:eastAsia="仿宋" w:hAnsi="仿宋" w:hint="eastAsia"/>
          <w:sz w:val="32"/>
          <w:szCs w:val="32"/>
        </w:rPr>
        <w:t xml:space="preserve">    本次招标采取综合评分方法进行。资格审查合格后，技术得分加商务得分在供应商中按照得分由高到低取</w:t>
      </w:r>
      <w:r w:rsidRPr="00823950">
        <w:rPr>
          <w:rFonts w:ascii="仿宋" w:eastAsia="仿宋" w:hAnsi="仿宋" w:hint="eastAsia"/>
          <w:b/>
          <w:sz w:val="32"/>
          <w:szCs w:val="32"/>
        </w:rPr>
        <w:t>不少于前三分之一、不多于一半</w:t>
      </w:r>
      <w:r w:rsidRPr="00AB2ADD">
        <w:rPr>
          <w:rFonts w:ascii="仿宋" w:eastAsia="仿宋" w:hAnsi="仿宋" w:hint="eastAsia"/>
          <w:sz w:val="32"/>
          <w:szCs w:val="32"/>
        </w:rPr>
        <w:t>供应商为候选中标单位，然后进行再次磋商达成共识确定最终供应商。具体评分表如下：</w:t>
      </w:r>
    </w:p>
    <w:tbl>
      <w:tblPr>
        <w:tblpPr w:leftFromText="180" w:rightFromText="180" w:vertAnchor="text" w:horzAnchor="margin" w:tblpXSpec="center" w:tblpY="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962"/>
        <w:gridCol w:w="1734"/>
        <w:gridCol w:w="5812"/>
      </w:tblGrid>
      <w:tr w:rsidR="00AB2ADD" w:rsidTr="00A200D9">
        <w:trPr>
          <w:trHeight w:val="706"/>
        </w:trPr>
        <w:tc>
          <w:tcPr>
            <w:tcW w:w="1698" w:type="dxa"/>
            <w:tcBorders>
              <w:top w:val="single" w:sz="4" w:space="0" w:color="auto"/>
              <w:left w:val="single" w:sz="4" w:space="0" w:color="auto"/>
              <w:bottom w:val="single" w:sz="4" w:space="0" w:color="auto"/>
              <w:right w:val="single" w:sz="4" w:space="0" w:color="auto"/>
            </w:tcBorders>
            <w:vAlign w:val="center"/>
            <w:hideMark/>
          </w:tcPr>
          <w:p w:rsidR="00AB2ADD" w:rsidRPr="00650D4E" w:rsidRDefault="00AB2ADD" w:rsidP="00A200D9">
            <w:pPr>
              <w:jc w:val="center"/>
              <w:rPr>
                <w:rFonts w:ascii="黑体" w:eastAsia="黑体" w:hAnsi="黑体" w:cs="Times New Roman"/>
                <w:b/>
                <w:color w:val="000000"/>
                <w:sz w:val="28"/>
                <w:szCs w:val="28"/>
              </w:rPr>
            </w:pPr>
            <w:r w:rsidRPr="00650D4E">
              <w:rPr>
                <w:rFonts w:ascii="黑体" w:eastAsia="黑体" w:hAnsi="黑体" w:cs="Times New Roman" w:hint="eastAsia"/>
                <w:b/>
                <w:color w:val="000000"/>
                <w:sz w:val="28"/>
                <w:szCs w:val="28"/>
              </w:rPr>
              <w:t>评审因素</w:t>
            </w:r>
          </w:p>
        </w:tc>
        <w:tc>
          <w:tcPr>
            <w:tcW w:w="962" w:type="dxa"/>
            <w:tcBorders>
              <w:top w:val="single" w:sz="4" w:space="0" w:color="auto"/>
              <w:left w:val="single" w:sz="4" w:space="0" w:color="auto"/>
              <w:bottom w:val="single" w:sz="4" w:space="0" w:color="auto"/>
              <w:right w:val="single" w:sz="4" w:space="0" w:color="auto"/>
            </w:tcBorders>
            <w:vAlign w:val="center"/>
            <w:hideMark/>
          </w:tcPr>
          <w:p w:rsidR="00AB2ADD" w:rsidRPr="00650D4E" w:rsidRDefault="00AB2ADD" w:rsidP="00A200D9">
            <w:pPr>
              <w:jc w:val="center"/>
              <w:rPr>
                <w:rFonts w:ascii="黑体" w:eastAsia="黑体" w:hAnsi="黑体" w:cs="Times New Roman"/>
                <w:b/>
                <w:color w:val="000000"/>
                <w:sz w:val="28"/>
                <w:szCs w:val="28"/>
              </w:rPr>
            </w:pPr>
            <w:r w:rsidRPr="00650D4E">
              <w:rPr>
                <w:rFonts w:ascii="黑体" w:eastAsia="黑体" w:hAnsi="黑体" w:cs="Times New Roman" w:hint="eastAsia"/>
                <w:b/>
                <w:color w:val="000000"/>
                <w:sz w:val="28"/>
                <w:szCs w:val="28"/>
              </w:rPr>
              <w:t>分值</w:t>
            </w:r>
          </w:p>
        </w:tc>
        <w:tc>
          <w:tcPr>
            <w:tcW w:w="7546" w:type="dxa"/>
            <w:gridSpan w:val="2"/>
            <w:tcBorders>
              <w:top w:val="single" w:sz="4" w:space="0" w:color="auto"/>
              <w:left w:val="single" w:sz="4" w:space="0" w:color="auto"/>
              <w:bottom w:val="single" w:sz="4" w:space="0" w:color="auto"/>
              <w:right w:val="single" w:sz="4" w:space="0" w:color="auto"/>
            </w:tcBorders>
            <w:vAlign w:val="center"/>
            <w:hideMark/>
          </w:tcPr>
          <w:p w:rsidR="00AB2ADD" w:rsidRPr="00650D4E" w:rsidRDefault="00AB2ADD" w:rsidP="00A200D9">
            <w:pPr>
              <w:ind w:firstLineChars="850" w:firstLine="2389"/>
              <w:rPr>
                <w:rFonts w:ascii="黑体" w:eastAsia="黑体" w:hAnsi="黑体" w:cs="Times New Roman"/>
                <w:b/>
                <w:color w:val="000000"/>
                <w:sz w:val="28"/>
                <w:szCs w:val="28"/>
              </w:rPr>
            </w:pPr>
            <w:r w:rsidRPr="00650D4E">
              <w:rPr>
                <w:rFonts w:ascii="黑体" w:eastAsia="黑体" w:hAnsi="黑体" w:cs="Times New Roman" w:hint="eastAsia"/>
                <w:b/>
                <w:color w:val="000000"/>
                <w:sz w:val="28"/>
                <w:szCs w:val="28"/>
              </w:rPr>
              <w:t>评   分   细   则</w:t>
            </w:r>
          </w:p>
        </w:tc>
      </w:tr>
      <w:tr w:rsidR="00AB2ADD" w:rsidTr="00A200D9">
        <w:trPr>
          <w:trHeight w:val="20"/>
        </w:trPr>
        <w:tc>
          <w:tcPr>
            <w:tcW w:w="1698" w:type="dxa"/>
            <w:tcBorders>
              <w:top w:val="single" w:sz="4" w:space="0" w:color="auto"/>
              <w:left w:val="single" w:sz="4" w:space="0" w:color="auto"/>
              <w:bottom w:val="single" w:sz="4" w:space="0" w:color="auto"/>
              <w:right w:val="single" w:sz="4" w:space="0" w:color="auto"/>
            </w:tcBorders>
            <w:vAlign w:val="center"/>
            <w:hideMark/>
          </w:tcPr>
          <w:p w:rsidR="00AB2ADD" w:rsidRDefault="00AB2ADD" w:rsidP="00A200D9">
            <w:pPr>
              <w:jc w:val="center"/>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商务</w:t>
            </w:r>
          </w:p>
          <w:p w:rsidR="00AB2ADD" w:rsidRDefault="00AB2ADD" w:rsidP="00A200D9">
            <w:pPr>
              <w:jc w:val="center"/>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磋商</w:t>
            </w:r>
          </w:p>
          <w:p w:rsidR="00AB2ADD" w:rsidRDefault="00AB2ADD" w:rsidP="00A200D9">
            <w:pPr>
              <w:jc w:val="center"/>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报价</w:t>
            </w:r>
          </w:p>
        </w:tc>
        <w:tc>
          <w:tcPr>
            <w:tcW w:w="962" w:type="dxa"/>
            <w:tcBorders>
              <w:top w:val="single" w:sz="4" w:space="0" w:color="auto"/>
              <w:left w:val="single" w:sz="4" w:space="0" w:color="auto"/>
              <w:bottom w:val="single" w:sz="4" w:space="0" w:color="auto"/>
              <w:right w:val="single" w:sz="4" w:space="0" w:color="auto"/>
            </w:tcBorders>
            <w:vAlign w:val="center"/>
            <w:hideMark/>
          </w:tcPr>
          <w:p w:rsidR="00AB2ADD" w:rsidRPr="004059A5" w:rsidRDefault="00AB2ADD" w:rsidP="00A200D9">
            <w:pPr>
              <w:jc w:val="center"/>
              <w:rPr>
                <w:rFonts w:ascii="仿宋" w:eastAsia="仿宋" w:hAnsi="仿宋" w:cs="Times New Roman"/>
                <w:color w:val="000000"/>
                <w:sz w:val="28"/>
                <w:szCs w:val="28"/>
              </w:rPr>
            </w:pPr>
            <w:r w:rsidRPr="004059A5">
              <w:rPr>
                <w:rFonts w:ascii="仿宋" w:eastAsia="仿宋" w:hAnsi="仿宋" w:cs="Times New Roman" w:hint="eastAsia"/>
                <w:color w:val="000000"/>
                <w:sz w:val="28"/>
                <w:szCs w:val="28"/>
              </w:rPr>
              <w:t>45分</w:t>
            </w:r>
          </w:p>
        </w:tc>
        <w:tc>
          <w:tcPr>
            <w:tcW w:w="7546" w:type="dxa"/>
            <w:gridSpan w:val="2"/>
            <w:tcBorders>
              <w:top w:val="single" w:sz="4" w:space="0" w:color="auto"/>
              <w:left w:val="single" w:sz="4" w:space="0" w:color="auto"/>
              <w:bottom w:val="single" w:sz="4" w:space="0" w:color="auto"/>
              <w:right w:val="single" w:sz="4" w:space="0" w:color="auto"/>
            </w:tcBorders>
            <w:vAlign w:val="center"/>
            <w:hideMark/>
          </w:tcPr>
          <w:p w:rsidR="00AB2ADD" w:rsidRPr="004059A5" w:rsidRDefault="00AB2ADD" w:rsidP="00A200D9">
            <w:pPr>
              <w:spacing w:line="420" w:lineRule="exact"/>
              <w:ind w:leftChars="-1" w:left="-2" w:firstLineChars="200" w:firstLine="560"/>
              <w:rPr>
                <w:rFonts w:ascii="仿宋" w:eastAsia="仿宋" w:hAnsi="仿宋" w:cs="Times New Roman"/>
                <w:color w:val="000000"/>
                <w:sz w:val="28"/>
                <w:szCs w:val="28"/>
              </w:rPr>
            </w:pPr>
            <w:r w:rsidRPr="004059A5">
              <w:rPr>
                <w:rFonts w:ascii="仿宋" w:eastAsia="仿宋" w:hAnsi="仿宋" w:cs="Times New Roman" w:hint="eastAsia"/>
                <w:color w:val="000000"/>
                <w:sz w:val="28"/>
                <w:szCs w:val="28"/>
              </w:rPr>
              <w:t>满足磋商文件要求且最后报价最高的供应商的价格为磋商基准价，并经现场评标工作认定，其价格分为满分。其他供应商的价格分按下列公式计算：</w:t>
            </w:r>
          </w:p>
          <w:p w:rsidR="00AB2ADD" w:rsidRPr="004059A5" w:rsidRDefault="00AB2ADD" w:rsidP="00341AE2">
            <w:pPr>
              <w:spacing w:line="420" w:lineRule="exact"/>
              <w:ind w:leftChars="-1" w:left="-2"/>
              <w:rPr>
                <w:rFonts w:ascii="仿宋" w:eastAsia="仿宋" w:hAnsi="仿宋" w:cs="Times New Roman"/>
                <w:color w:val="000000"/>
                <w:sz w:val="28"/>
                <w:szCs w:val="28"/>
              </w:rPr>
            </w:pPr>
            <w:r w:rsidRPr="004059A5">
              <w:rPr>
                <w:rFonts w:ascii="仿宋" w:eastAsia="仿宋" w:hAnsi="仿宋" w:cs="Times New Roman" w:hint="eastAsia"/>
                <w:color w:val="000000"/>
                <w:sz w:val="28"/>
                <w:szCs w:val="28"/>
              </w:rPr>
              <w:t>磋商报价得分＝</w:t>
            </w:r>
            <w:r>
              <w:rPr>
                <w:rFonts w:ascii="仿宋" w:eastAsia="仿宋" w:hAnsi="仿宋" w:cs="Times New Roman" w:hint="eastAsia"/>
                <w:color w:val="000000"/>
                <w:sz w:val="28"/>
                <w:szCs w:val="28"/>
              </w:rPr>
              <w:t>套餐1</w:t>
            </w:r>
            <w:r w:rsidRPr="004059A5">
              <w:rPr>
                <w:rFonts w:ascii="仿宋" w:eastAsia="仿宋" w:hAnsi="仿宋" w:cs="Times New Roman" w:hint="eastAsia"/>
                <w:color w:val="000000"/>
                <w:sz w:val="28"/>
                <w:szCs w:val="28"/>
              </w:rPr>
              <w:t>（最后磋商报价/磋商基准价）×</w:t>
            </w:r>
            <w:r>
              <w:rPr>
                <w:rFonts w:ascii="仿宋" w:eastAsia="仿宋" w:hAnsi="仿宋" w:cs="Times New Roman" w:hint="eastAsia"/>
                <w:color w:val="000000"/>
                <w:sz w:val="28"/>
                <w:szCs w:val="28"/>
              </w:rPr>
              <w:t>3</w:t>
            </w:r>
            <w:r w:rsidRPr="004059A5">
              <w:rPr>
                <w:rFonts w:ascii="仿宋" w:eastAsia="仿宋" w:hAnsi="仿宋" w:cs="Times New Roman" w:hint="eastAsia"/>
                <w:color w:val="000000"/>
                <w:sz w:val="28"/>
                <w:szCs w:val="28"/>
              </w:rPr>
              <w:t>0+套餐</w:t>
            </w:r>
            <w:r>
              <w:rPr>
                <w:rFonts w:ascii="仿宋" w:eastAsia="仿宋" w:hAnsi="仿宋" w:cs="Times New Roman" w:hint="eastAsia"/>
                <w:color w:val="000000"/>
                <w:sz w:val="28"/>
                <w:szCs w:val="28"/>
              </w:rPr>
              <w:t>2自由购</w:t>
            </w:r>
            <w:r w:rsidRPr="004059A5">
              <w:rPr>
                <w:rFonts w:ascii="仿宋" w:eastAsia="仿宋" w:hAnsi="仿宋" w:cs="Times New Roman" w:hint="eastAsia"/>
                <w:color w:val="000000"/>
                <w:sz w:val="28"/>
                <w:szCs w:val="28"/>
              </w:rPr>
              <w:t>折率得分（最高</w:t>
            </w:r>
            <w:r>
              <w:rPr>
                <w:rFonts w:ascii="仿宋" w:eastAsia="仿宋" w:hAnsi="仿宋" w:cs="Times New Roman" w:hint="eastAsia"/>
                <w:color w:val="000000"/>
                <w:sz w:val="28"/>
                <w:szCs w:val="28"/>
              </w:rPr>
              <w:t>1</w:t>
            </w:r>
            <w:r w:rsidRPr="004059A5">
              <w:rPr>
                <w:rFonts w:ascii="仿宋" w:eastAsia="仿宋" w:hAnsi="仿宋" w:cs="Times New Roman" w:hint="eastAsia"/>
                <w:color w:val="000000"/>
                <w:sz w:val="28"/>
                <w:szCs w:val="28"/>
              </w:rPr>
              <w:t>5分，按照排名依次递减</w:t>
            </w:r>
            <w:r w:rsidR="00341AE2">
              <w:rPr>
                <w:rFonts w:ascii="仿宋" w:eastAsia="仿宋" w:hAnsi="仿宋" w:cs="Times New Roman" w:hint="eastAsia"/>
                <w:color w:val="000000"/>
                <w:sz w:val="28"/>
                <w:szCs w:val="28"/>
              </w:rPr>
              <w:t>1</w:t>
            </w:r>
            <w:r w:rsidRPr="004059A5">
              <w:rPr>
                <w:rFonts w:ascii="仿宋" w:eastAsia="仿宋" w:hAnsi="仿宋" w:cs="Times New Roman" w:hint="eastAsia"/>
                <w:color w:val="000000"/>
                <w:sz w:val="28"/>
                <w:szCs w:val="28"/>
              </w:rPr>
              <w:t>分）</w:t>
            </w:r>
          </w:p>
        </w:tc>
      </w:tr>
      <w:tr w:rsidR="00AB2ADD" w:rsidTr="00A200D9">
        <w:trPr>
          <w:trHeight w:val="20"/>
        </w:trPr>
        <w:tc>
          <w:tcPr>
            <w:tcW w:w="1698" w:type="dxa"/>
            <w:vMerge w:val="restart"/>
            <w:tcBorders>
              <w:top w:val="single" w:sz="4" w:space="0" w:color="auto"/>
              <w:left w:val="single" w:sz="4" w:space="0" w:color="auto"/>
              <w:right w:val="single" w:sz="4" w:space="0" w:color="auto"/>
            </w:tcBorders>
            <w:vAlign w:val="center"/>
            <w:hideMark/>
          </w:tcPr>
          <w:p w:rsidR="00AB2ADD" w:rsidRDefault="00AB2ADD" w:rsidP="00A200D9">
            <w:pPr>
              <w:jc w:val="center"/>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技术</w:t>
            </w:r>
          </w:p>
          <w:p w:rsidR="00AB2ADD" w:rsidRDefault="00AB2ADD" w:rsidP="00A200D9">
            <w:pPr>
              <w:jc w:val="center"/>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评估</w:t>
            </w:r>
          </w:p>
          <w:p w:rsidR="00AB2ADD" w:rsidRDefault="00AB2ADD" w:rsidP="00A200D9">
            <w:pPr>
              <w:jc w:val="center"/>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得分</w:t>
            </w:r>
          </w:p>
        </w:tc>
        <w:tc>
          <w:tcPr>
            <w:tcW w:w="962" w:type="dxa"/>
            <w:vMerge w:val="restart"/>
            <w:tcBorders>
              <w:top w:val="single" w:sz="4" w:space="0" w:color="auto"/>
              <w:left w:val="single" w:sz="4" w:space="0" w:color="auto"/>
              <w:right w:val="single" w:sz="4" w:space="0" w:color="auto"/>
            </w:tcBorders>
            <w:vAlign w:val="center"/>
            <w:hideMark/>
          </w:tcPr>
          <w:p w:rsidR="00AB2ADD" w:rsidRPr="004059A5" w:rsidRDefault="00AB2ADD" w:rsidP="00A200D9">
            <w:pPr>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5</w:t>
            </w:r>
            <w:r w:rsidRPr="004059A5">
              <w:rPr>
                <w:rFonts w:ascii="仿宋" w:eastAsia="仿宋" w:hAnsi="仿宋" w:cs="Times New Roman" w:hint="eastAsia"/>
                <w:color w:val="000000"/>
                <w:sz w:val="28"/>
                <w:szCs w:val="28"/>
              </w:rPr>
              <w:t>5分</w:t>
            </w:r>
          </w:p>
        </w:tc>
        <w:tc>
          <w:tcPr>
            <w:tcW w:w="1734" w:type="dxa"/>
            <w:tcBorders>
              <w:top w:val="single" w:sz="4" w:space="0" w:color="auto"/>
              <w:left w:val="single" w:sz="4" w:space="0" w:color="auto"/>
              <w:bottom w:val="single" w:sz="4" w:space="0" w:color="auto"/>
              <w:right w:val="single" w:sz="4" w:space="0" w:color="auto"/>
            </w:tcBorders>
            <w:vAlign w:val="center"/>
            <w:hideMark/>
          </w:tcPr>
          <w:p w:rsidR="00AB2ADD" w:rsidRPr="004059A5" w:rsidRDefault="00AB2ADD" w:rsidP="00A200D9">
            <w:pPr>
              <w:spacing w:line="4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固定套餐</w:t>
            </w:r>
          </w:p>
          <w:p w:rsidR="00AB2ADD" w:rsidRPr="004059A5" w:rsidRDefault="00AB2ADD" w:rsidP="00A200D9">
            <w:pPr>
              <w:spacing w:line="4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3</w:t>
            </w:r>
            <w:r w:rsidRPr="004059A5">
              <w:rPr>
                <w:rFonts w:ascii="仿宋" w:eastAsia="仿宋" w:hAnsi="仿宋" w:cs="Times New Roman" w:hint="eastAsia"/>
                <w:color w:val="000000"/>
                <w:sz w:val="28"/>
                <w:szCs w:val="28"/>
              </w:rPr>
              <w:t>0分</w:t>
            </w:r>
          </w:p>
        </w:tc>
        <w:tc>
          <w:tcPr>
            <w:tcW w:w="5812" w:type="dxa"/>
            <w:tcBorders>
              <w:top w:val="single" w:sz="4" w:space="0" w:color="auto"/>
              <w:left w:val="single" w:sz="4" w:space="0" w:color="auto"/>
              <w:bottom w:val="single" w:sz="4" w:space="0" w:color="auto"/>
              <w:right w:val="single" w:sz="4" w:space="0" w:color="auto"/>
            </w:tcBorders>
            <w:vAlign w:val="center"/>
            <w:hideMark/>
          </w:tcPr>
          <w:p w:rsidR="00AB2ADD" w:rsidRPr="004059A5" w:rsidRDefault="00AB2ADD" w:rsidP="00A200D9">
            <w:pPr>
              <w:spacing w:line="440" w:lineRule="exact"/>
              <w:ind w:leftChars="-1" w:left="-2"/>
              <w:rPr>
                <w:rFonts w:ascii="仿宋" w:eastAsia="仿宋" w:hAnsi="仿宋" w:cs="Times New Roman"/>
                <w:color w:val="000000"/>
                <w:sz w:val="28"/>
                <w:szCs w:val="28"/>
              </w:rPr>
            </w:pPr>
            <w:r w:rsidRPr="004059A5">
              <w:rPr>
                <w:rFonts w:ascii="仿宋" w:eastAsia="仿宋" w:hAnsi="仿宋" w:cs="Times New Roman" w:hint="eastAsia"/>
                <w:color w:val="000000"/>
                <w:sz w:val="28"/>
                <w:szCs w:val="28"/>
              </w:rPr>
              <w:t>有为南通市公安局机关工会会员量身定做的服务方案。</w:t>
            </w:r>
            <w:r w:rsidRPr="00A137E7">
              <w:rPr>
                <w:rFonts w:ascii="仿宋" w:eastAsia="仿宋" w:hAnsi="仿宋" w:cs="Times New Roman" w:hint="eastAsia"/>
                <w:color w:val="000000"/>
                <w:sz w:val="28"/>
                <w:szCs w:val="28"/>
              </w:rPr>
              <w:t>对固定套餐方案搭配方案合理性、套餐选品品质、是否契合节日需求等要素进行打分。优秀得30分，良好得20分，一般得10分，差得5分，不提供</w:t>
            </w:r>
            <w:r w:rsidR="00341AE2">
              <w:rPr>
                <w:rFonts w:ascii="仿宋" w:eastAsia="仿宋" w:hAnsi="仿宋" w:cs="Times New Roman" w:hint="eastAsia"/>
                <w:color w:val="000000"/>
                <w:sz w:val="28"/>
                <w:szCs w:val="28"/>
              </w:rPr>
              <w:t>本套餐的</w:t>
            </w:r>
            <w:r w:rsidRPr="00A137E7">
              <w:rPr>
                <w:rFonts w:ascii="仿宋" w:eastAsia="仿宋" w:hAnsi="仿宋" w:cs="Times New Roman" w:hint="eastAsia"/>
                <w:color w:val="000000"/>
                <w:sz w:val="28"/>
                <w:szCs w:val="28"/>
              </w:rPr>
              <w:t>不得分。</w:t>
            </w:r>
          </w:p>
        </w:tc>
      </w:tr>
      <w:tr w:rsidR="00AB2ADD" w:rsidTr="00A200D9">
        <w:trPr>
          <w:trHeight w:val="783"/>
        </w:trPr>
        <w:tc>
          <w:tcPr>
            <w:tcW w:w="1698" w:type="dxa"/>
            <w:vMerge/>
            <w:tcBorders>
              <w:left w:val="single" w:sz="4" w:space="0" w:color="auto"/>
              <w:right w:val="single" w:sz="4" w:space="0" w:color="auto"/>
            </w:tcBorders>
            <w:vAlign w:val="center"/>
            <w:hideMark/>
          </w:tcPr>
          <w:p w:rsidR="00AB2ADD" w:rsidRDefault="00AB2ADD" w:rsidP="00A200D9">
            <w:pPr>
              <w:widowControl/>
              <w:jc w:val="left"/>
              <w:rPr>
                <w:rFonts w:ascii="仿宋_GB2312" w:eastAsia="仿宋_GB2312" w:hAnsi="仿宋" w:cs="Times New Roman"/>
                <w:color w:val="000000"/>
                <w:sz w:val="28"/>
                <w:szCs w:val="28"/>
              </w:rPr>
            </w:pPr>
          </w:p>
        </w:tc>
        <w:tc>
          <w:tcPr>
            <w:tcW w:w="962" w:type="dxa"/>
            <w:vMerge/>
            <w:tcBorders>
              <w:left w:val="single" w:sz="4" w:space="0" w:color="auto"/>
              <w:right w:val="single" w:sz="4" w:space="0" w:color="auto"/>
            </w:tcBorders>
            <w:vAlign w:val="center"/>
            <w:hideMark/>
          </w:tcPr>
          <w:p w:rsidR="00AB2ADD" w:rsidRPr="004059A5" w:rsidRDefault="00AB2ADD" w:rsidP="00A200D9">
            <w:pPr>
              <w:jc w:val="center"/>
              <w:rPr>
                <w:rFonts w:ascii="仿宋" w:eastAsia="仿宋" w:hAnsi="仿宋" w:cs="Times New Roman"/>
                <w:color w:val="000000"/>
                <w:sz w:val="28"/>
                <w:szCs w:val="28"/>
              </w:rPr>
            </w:pPr>
          </w:p>
        </w:tc>
        <w:tc>
          <w:tcPr>
            <w:tcW w:w="1734" w:type="dxa"/>
            <w:tcBorders>
              <w:top w:val="single" w:sz="4" w:space="0" w:color="auto"/>
              <w:left w:val="single" w:sz="4" w:space="0" w:color="auto"/>
              <w:bottom w:val="single" w:sz="4" w:space="0" w:color="auto"/>
              <w:right w:val="single" w:sz="4" w:space="0" w:color="auto"/>
            </w:tcBorders>
            <w:vAlign w:val="center"/>
            <w:hideMark/>
          </w:tcPr>
          <w:p w:rsidR="00AB2ADD" w:rsidRDefault="00AB2ADD" w:rsidP="00A200D9">
            <w:pPr>
              <w:spacing w:line="480" w:lineRule="exact"/>
              <w:jc w:val="center"/>
              <w:rPr>
                <w:rFonts w:ascii="仿宋" w:eastAsia="仿宋" w:hAnsi="仿宋" w:cs="Times New Roman"/>
                <w:color w:val="000000"/>
                <w:sz w:val="28"/>
                <w:szCs w:val="28"/>
              </w:rPr>
            </w:pPr>
            <w:r w:rsidRPr="00B55C95">
              <w:rPr>
                <w:rFonts w:ascii="仿宋" w:eastAsia="仿宋" w:hAnsi="仿宋" w:cs="Times New Roman" w:hint="eastAsia"/>
                <w:color w:val="000000"/>
                <w:sz w:val="28"/>
                <w:szCs w:val="28"/>
              </w:rPr>
              <w:t>信誉业绩</w:t>
            </w:r>
          </w:p>
          <w:p w:rsidR="00AB2ADD" w:rsidRPr="004059A5" w:rsidRDefault="00AB2ADD" w:rsidP="00A200D9">
            <w:pPr>
              <w:spacing w:line="480" w:lineRule="exact"/>
              <w:jc w:val="center"/>
              <w:rPr>
                <w:rFonts w:ascii="仿宋" w:eastAsia="仿宋" w:hAnsi="仿宋" w:cs="Times New Roman"/>
                <w:color w:val="000000"/>
                <w:sz w:val="28"/>
                <w:szCs w:val="28"/>
              </w:rPr>
            </w:pPr>
            <w:r w:rsidRPr="00B55C95">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5</w:t>
            </w:r>
            <w:r w:rsidRPr="00B55C95">
              <w:rPr>
                <w:rFonts w:ascii="仿宋" w:eastAsia="仿宋" w:hAnsi="仿宋" w:cs="Times New Roman" w:hint="eastAsia"/>
                <w:color w:val="000000"/>
                <w:sz w:val="28"/>
                <w:szCs w:val="28"/>
              </w:rPr>
              <w:t>分</w:t>
            </w:r>
          </w:p>
        </w:tc>
        <w:tc>
          <w:tcPr>
            <w:tcW w:w="5812" w:type="dxa"/>
            <w:tcBorders>
              <w:top w:val="single" w:sz="4" w:space="0" w:color="auto"/>
              <w:left w:val="single" w:sz="4" w:space="0" w:color="auto"/>
              <w:bottom w:val="single" w:sz="4" w:space="0" w:color="auto"/>
              <w:right w:val="single" w:sz="4" w:space="0" w:color="auto"/>
            </w:tcBorders>
            <w:vAlign w:val="center"/>
            <w:hideMark/>
          </w:tcPr>
          <w:p w:rsidR="00AB2ADD" w:rsidRPr="004059A5" w:rsidRDefault="00AB2ADD" w:rsidP="002E7369">
            <w:pPr>
              <w:spacing w:line="440" w:lineRule="exact"/>
              <w:ind w:leftChars="-1" w:left="-2"/>
              <w:rPr>
                <w:rFonts w:ascii="仿宋" w:eastAsia="仿宋" w:hAnsi="仿宋" w:cs="Times New Roman"/>
                <w:color w:val="000000"/>
                <w:sz w:val="28"/>
                <w:szCs w:val="28"/>
              </w:rPr>
            </w:pPr>
            <w:r w:rsidRPr="00A137E7">
              <w:rPr>
                <w:rFonts w:ascii="仿宋" w:eastAsia="仿宋" w:hAnsi="仿宋" w:cs="Times New Roman" w:hint="eastAsia"/>
                <w:color w:val="000000"/>
                <w:sz w:val="28"/>
                <w:szCs w:val="28"/>
              </w:rPr>
              <w:t>供应商提供202</w:t>
            </w:r>
            <w:r w:rsidR="002E7369">
              <w:rPr>
                <w:rFonts w:ascii="仿宋" w:eastAsia="仿宋" w:hAnsi="仿宋" w:hint="eastAsia"/>
                <w:color w:val="000000"/>
                <w:sz w:val="28"/>
                <w:szCs w:val="28"/>
              </w:rPr>
              <w:t>5</w:t>
            </w:r>
            <w:r w:rsidRPr="00A137E7">
              <w:rPr>
                <w:rFonts w:ascii="仿宋" w:eastAsia="仿宋" w:hAnsi="仿宋" w:cs="Times New Roman" w:hint="eastAsia"/>
                <w:color w:val="000000"/>
                <w:sz w:val="28"/>
                <w:szCs w:val="28"/>
              </w:rPr>
              <w:t>年1月1</w:t>
            </w:r>
            <w:r>
              <w:rPr>
                <w:rFonts w:ascii="仿宋" w:eastAsia="仿宋" w:hAnsi="仿宋" w:cs="Times New Roman" w:hint="eastAsia"/>
                <w:color w:val="000000"/>
                <w:sz w:val="28"/>
                <w:szCs w:val="28"/>
              </w:rPr>
              <w:t>日（以合同签订时间为准）以来与本项目类似</w:t>
            </w:r>
            <w:r w:rsidRPr="00A137E7">
              <w:rPr>
                <w:rFonts w:ascii="仿宋" w:eastAsia="仿宋" w:hAnsi="仿宋" w:cs="Times New Roman" w:hint="eastAsia"/>
                <w:color w:val="000000"/>
                <w:sz w:val="28"/>
                <w:szCs w:val="28"/>
              </w:rPr>
              <w:t>供货业绩，需提供合同复印件，并附采购单位的联系电话。每个有效业绩得</w:t>
            </w:r>
            <w:r>
              <w:rPr>
                <w:rFonts w:ascii="仿宋" w:eastAsia="仿宋" w:hAnsi="仿宋" w:cs="Times New Roman" w:hint="eastAsia"/>
                <w:color w:val="000000"/>
                <w:sz w:val="28"/>
                <w:szCs w:val="28"/>
              </w:rPr>
              <w:t>1</w:t>
            </w:r>
            <w:r w:rsidRPr="00A137E7">
              <w:rPr>
                <w:rFonts w:ascii="仿宋" w:eastAsia="仿宋" w:hAnsi="仿宋" w:cs="Times New Roman" w:hint="eastAsia"/>
                <w:color w:val="000000"/>
                <w:sz w:val="28"/>
                <w:szCs w:val="28"/>
              </w:rPr>
              <w:t>分</w:t>
            </w:r>
            <w:r>
              <w:rPr>
                <w:rFonts w:ascii="仿宋" w:eastAsia="仿宋" w:hAnsi="仿宋" w:cs="Times New Roman" w:hint="eastAsia"/>
                <w:color w:val="000000"/>
                <w:sz w:val="28"/>
                <w:szCs w:val="28"/>
              </w:rPr>
              <w:t>；绩效分</w:t>
            </w:r>
            <w:r w:rsidRPr="00A137E7">
              <w:rPr>
                <w:rFonts w:ascii="仿宋" w:eastAsia="仿宋" w:hAnsi="仿宋" w:cs="Times New Roman" w:hint="eastAsia"/>
                <w:color w:val="000000"/>
                <w:sz w:val="28"/>
                <w:szCs w:val="28"/>
              </w:rPr>
              <w:t>最多不超过1</w:t>
            </w:r>
            <w:r>
              <w:rPr>
                <w:rFonts w:ascii="仿宋" w:eastAsia="仿宋" w:hAnsi="仿宋" w:cs="Times New Roman" w:hint="eastAsia"/>
                <w:color w:val="000000"/>
                <w:sz w:val="28"/>
                <w:szCs w:val="28"/>
              </w:rPr>
              <w:t>5</w:t>
            </w:r>
            <w:r w:rsidRPr="00A137E7">
              <w:rPr>
                <w:rFonts w:ascii="仿宋" w:eastAsia="仿宋" w:hAnsi="仿宋" w:cs="Times New Roman" w:hint="eastAsia"/>
                <w:color w:val="000000"/>
                <w:sz w:val="28"/>
                <w:szCs w:val="28"/>
              </w:rPr>
              <w:t>分。</w:t>
            </w:r>
          </w:p>
        </w:tc>
      </w:tr>
      <w:tr w:rsidR="00AB2ADD" w:rsidTr="00A200D9">
        <w:trPr>
          <w:trHeight w:val="783"/>
        </w:trPr>
        <w:tc>
          <w:tcPr>
            <w:tcW w:w="1698" w:type="dxa"/>
            <w:vMerge/>
            <w:tcBorders>
              <w:left w:val="single" w:sz="4" w:space="0" w:color="auto"/>
              <w:right w:val="single" w:sz="4" w:space="0" w:color="auto"/>
            </w:tcBorders>
            <w:vAlign w:val="center"/>
            <w:hideMark/>
          </w:tcPr>
          <w:p w:rsidR="00AB2ADD" w:rsidRDefault="00AB2ADD" w:rsidP="00A200D9">
            <w:pPr>
              <w:widowControl/>
              <w:jc w:val="left"/>
              <w:rPr>
                <w:rFonts w:ascii="仿宋_GB2312" w:eastAsia="仿宋_GB2312" w:hAnsi="仿宋" w:cs="Times New Roman"/>
                <w:color w:val="000000"/>
                <w:sz w:val="28"/>
                <w:szCs w:val="28"/>
              </w:rPr>
            </w:pPr>
          </w:p>
        </w:tc>
        <w:tc>
          <w:tcPr>
            <w:tcW w:w="962" w:type="dxa"/>
            <w:vMerge/>
            <w:tcBorders>
              <w:left w:val="single" w:sz="4" w:space="0" w:color="auto"/>
              <w:right w:val="single" w:sz="4" w:space="0" w:color="auto"/>
            </w:tcBorders>
            <w:vAlign w:val="center"/>
            <w:hideMark/>
          </w:tcPr>
          <w:p w:rsidR="00AB2ADD" w:rsidRPr="004059A5" w:rsidRDefault="00AB2ADD" w:rsidP="00A200D9">
            <w:pPr>
              <w:jc w:val="center"/>
              <w:rPr>
                <w:rFonts w:ascii="仿宋" w:eastAsia="仿宋" w:hAnsi="仿宋" w:cs="Times New Roman"/>
                <w:color w:val="000000"/>
                <w:sz w:val="28"/>
                <w:szCs w:val="28"/>
              </w:rPr>
            </w:pPr>
          </w:p>
        </w:tc>
        <w:tc>
          <w:tcPr>
            <w:tcW w:w="1734" w:type="dxa"/>
            <w:tcBorders>
              <w:top w:val="single" w:sz="4" w:space="0" w:color="auto"/>
              <w:left w:val="single" w:sz="4" w:space="0" w:color="auto"/>
              <w:bottom w:val="single" w:sz="4" w:space="0" w:color="auto"/>
              <w:right w:val="single" w:sz="4" w:space="0" w:color="auto"/>
            </w:tcBorders>
            <w:vAlign w:val="center"/>
            <w:hideMark/>
          </w:tcPr>
          <w:p w:rsidR="00AB2ADD" w:rsidRPr="004059A5" w:rsidRDefault="00AB2ADD" w:rsidP="00A200D9">
            <w:pPr>
              <w:spacing w:line="40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会员对商家</w:t>
            </w:r>
            <w:r w:rsidRPr="004059A5">
              <w:rPr>
                <w:rFonts w:ascii="仿宋" w:eastAsia="仿宋" w:hAnsi="仿宋" w:cs="Times New Roman" w:hint="eastAsia"/>
                <w:color w:val="000000"/>
                <w:sz w:val="28"/>
                <w:szCs w:val="28"/>
              </w:rPr>
              <w:t>满意度</w:t>
            </w:r>
            <w:r>
              <w:rPr>
                <w:rFonts w:ascii="仿宋" w:eastAsia="仿宋" w:hAnsi="仿宋" w:cs="Times New Roman" w:hint="eastAsia"/>
                <w:color w:val="000000"/>
                <w:sz w:val="28"/>
                <w:szCs w:val="28"/>
              </w:rPr>
              <w:t>5分</w:t>
            </w:r>
          </w:p>
        </w:tc>
        <w:tc>
          <w:tcPr>
            <w:tcW w:w="5812" w:type="dxa"/>
            <w:tcBorders>
              <w:top w:val="single" w:sz="4" w:space="0" w:color="auto"/>
              <w:left w:val="single" w:sz="4" w:space="0" w:color="auto"/>
              <w:bottom w:val="single" w:sz="4" w:space="0" w:color="auto"/>
              <w:right w:val="single" w:sz="4" w:space="0" w:color="auto"/>
            </w:tcBorders>
            <w:vAlign w:val="center"/>
            <w:hideMark/>
          </w:tcPr>
          <w:p w:rsidR="00AB2ADD" w:rsidRPr="004059A5" w:rsidRDefault="00AB2ADD" w:rsidP="00341AE2">
            <w:pPr>
              <w:spacing w:line="400" w:lineRule="exact"/>
              <w:ind w:leftChars="-1" w:left="-2"/>
              <w:rPr>
                <w:rFonts w:ascii="仿宋" w:eastAsia="仿宋" w:hAnsi="仿宋" w:cs="Times New Roman"/>
                <w:color w:val="000000"/>
                <w:sz w:val="28"/>
                <w:szCs w:val="28"/>
              </w:rPr>
            </w:pPr>
            <w:r>
              <w:rPr>
                <w:rFonts w:ascii="仿宋" w:eastAsia="仿宋" w:hAnsi="仿宋" w:cs="Times New Roman" w:hint="eastAsia"/>
                <w:color w:val="000000"/>
                <w:sz w:val="28"/>
                <w:szCs w:val="28"/>
              </w:rPr>
              <w:t>曾经合作单位会员评价</w:t>
            </w:r>
            <w:r w:rsidRPr="004059A5">
              <w:rPr>
                <w:rFonts w:ascii="仿宋" w:eastAsia="仿宋" w:hAnsi="仿宋" w:cs="Times New Roman" w:hint="eastAsia"/>
                <w:color w:val="000000"/>
                <w:sz w:val="28"/>
                <w:szCs w:val="28"/>
              </w:rPr>
              <w:t>好的得5分，较好得</w:t>
            </w:r>
            <w:r>
              <w:rPr>
                <w:rFonts w:ascii="仿宋" w:eastAsia="仿宋" w:hAnsi="仿宋" w:cs="Times New Roman" w:hint="eastAsia"/>
                <w:color w:val="000000"/>
                <w:sz w:val="28"/>
                <w:szCs w:val="28"/>
              </w:rPr>
              <w:t>3</w:t>
            </w:r>
            <w:r w:rsidRPr="004059A5">
              <w:rPr>
                <w:rFonts w:ascii="仿宋" w:eastAsia="仿宋" w:hAnsi="仿宋" w:cs="Times New Roman" w:hint="eastAsia"/>
                <w:color w:val="000000"/>
                <w:sz w:val="28"/>
                <w:szCs w:val="28"/>
              </w:rPr>
              <w:t>分；一般得</w:t>
            </w:r>
            <w:r>
              <w:rPr>
                <w:rFonts w:ascii="仿宋" w:eastAsia="仿宋" w:hAnsi="仿宋" w:cs="Times New Roman" w:hint="eastAsia"/>
                <w:color w:val="000000"/>
                <w:sz w:val="28"/>
                <w:szCs w:val="28"/>
              </w:rPr>
              <w:t>1分。首次投标商</w:t>
            </w:r>
            <w:r w:rsidR="00341AE2">
              <w:rPr>
                <w:rFonts w:ascii="仿宋" w:eastAsia="仿宋" w:hAnsi="仿宋" w:cs="Times New Roman" w:hint="eastAsia"/>
                <w:color w:val="000000"/>
                <w:sz w:val="28"/>
                <w:szCs w:val="28"/>
              </w:rPr>
              <w:t>得</w:t>
            </w:r>
            <w:r>
              <w:rPr>
                <w:rFonts w:ascii="仿宋" w:eastAsia="仿宋" w:hAnsi="仿宋" w:cs="Times New Roman" w:hint="eastAsia"/>
                <w:color w:val="000000"/>
                <w:sz w:val="28"/>
                <w:szCs w:val="28"/>
              </w:rPr>
              <w:t>3</w:t>
            </w:r>
            <w:r w:rsidRPr="004059A5">
              <w:rPr>
                <w:rFonts w:ascii="仿宋" w:eastAsia="仿宋" w:hAnsi="仿宋" w:cs="Times New Roman" w:hint="eastAsia"/>
                <w:color w:val="000000"/>
                <w:sz w:val="28"/>
                <w:szCs w:val="28"/>
              </w:rPr>
              <w:t>分。</w:t>
            </w:r>
          </w:p>
        </w:tc>
      </w:tr>
      <w:tr w:rsidR="00AB2ADD" w:rsidTr="00A200D9">
        <w:trPr>
          <w:trHeight w:val="783"/>
        </w:trPr>
        <w:tc>
          <w:tcPr>
            <w:tcW w:w="1698" w:type="dxa"/>
            <w:vMerge/>
            <w:tcBorders>
              <w:left w:val="single" w:sz="4" w:space="0" w:color="auto"/>
              <w:bottom w:val="single" w:sz="4" w:space="0" w:color="auto"/>
              <w:right w:val="single" w:sz="4" w:space="0" w:color="auto"/>
            </w:tcBorders>
            <w:vAlign w:val="center"/>
            <w:hideMark/>
          </w:tcPr>
          <w:p w:rsidR="00AB2ADD" w:rsidRDefault="00AB2ADD" w:rsidP="00A200D9">
            <w:pPr>
              <w:widowControl/>
              <w:jc w:val="left"/>
              <w:rPr>
                <w:rFonts w:ascii="仿宋_GB2312" w:eastAsia="仿宋_GB2312" w:hAnsi="仿宋" w:cs="Times New Roman"/>
                <w:color w:val="000000"/>
                <w:sz w:val="28"/>
                <w:szCs w:val="28"/>
              </w:rPr>
            </w:pPr>
          </w:p>
        </w:tc>
        <w:tc>
          <w:tcPr>
            <w:tcW w:w="962" w:type="dxa"/>
            <w:vMerge/>
            <w:tcBorders>
              <w:left w:val="single" w:sz="4" w:space="0" w:color="auto"/>
              <w:bottom w:val="single" w:sz="4" w:space="0" w:color="auto"/>
              <w:right w:val="single" w:sz="4" w:space="0" w:color="auto"/>
            </w:tcBorders>
            <w:vAlign w:val="center"/>
            <w:hideMark/>
          </w:tcPr>
          <w:p w:rsidR="00AB2ADD" w:rsidRPr="004059A5" w:rsidRDefault="00AB2ADD" w:rsidP="00A200D9">
            <w:pPr>
              <w:jc w:val="center"/>
              <w:rPr>
                <w:rFonts w:ascii="仿宋" w:eastAsia="仿宋" w:hAnsi="仿宋" w:cs="Times New Roman"/>
                <w:color w:val="000000"/>
                <w:sz w:val="28"/>
                <w:szCs w:val="28"/>
              </w:rPr>
            </w:pPr>
          </w:p>
        </w:tc>
        <w:tc>
          <w:tcPr>
            <w:tcW w:w="1734" w:type="dxa"/>
            <w:tcBorders>
              <w:top w:val="single" w:sz="4" w:space="0" w:color="auto"/>
              <w:left w:val="single" w:sz="4" w:space="0" w:color="auto"/>
              <w:bottom w:val="single" w:sz="4" w:space="0" w:color="auto"/>
              <w:right w:val="single" w:sz="4" w:space="0" w:color="auto"/>
            </w:tcBorders>
            <w:vAlign w:val="center"/>
            <w:hideMark/>
          </w:tcPr>
          <w:p w:rsidR="00AB2ADD" w:rsidRPr="004059A5" w:rsidRDefault="00AB2ADD" w:rsidP="00A200D9">
            <w:pPr>
              <w:spacing w:line="40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配套</w:t>
            </w:r>
            <w:r w:rsidRPr="004059A5">
              <w:rPr>
                <w:rFonts w:ascii="仿宋" w:eastAsia="仿宋" w:hAnsi="仿宋" w:cs="Times New Roman" w:hint="eastAsia"/>
                <w:color w:val="000000"/>
                <w:sz w:val="28"/>
                <w:szCs w:val="28"/>
              </w:rPr>
              <w:t>服务</w:t>
            </w:r>
          </w:p>
          <w:p w:rsidR="00AB2ADD" w:rsidRDefault="00AB2ADD" w:rsidP="00A200D9">
            <w:pPr>
              <w:spacing w:line="400" w:lineRule="exact"/>
              <w:jc w:val="center"/>
              <w:rPr>
                <w:rFonts w:ascii="仿宋" w:eastAsia="仿宋" w:hAnsi="仿宋" w:cs="Times New Roman"/>
                <w:color w:val="000000"/>
                <w:sz w:val="28"/>
                <w:szCs w:val="28"/>
              </w:rPr>
            </w:pPr>
            <w:r w:rsidRPr="004059A5">
              <w:rPr>
                <w:rFonts w:ascii="仿宋" w:eastAsia="仿宋" w:hAnsi="仿宋" w:cs="Times New Roman" w:hint="eastAsia"/>
                <w:color w:val="000000"/>
                <w:sz w:val="28"/>
                <w:szCs w:val="28"/>
              </w:rPr>
              <w:t>5分</w:t>
            </w:r>
          </w:p>
        </w:tc>
        <w:tc>
          <w:tcPr>
            <w:tcW w:w="5812" w:type="dxa"/>
            <w:tcBorders>
              <w:top w:val="single" w:sz="4" w:space="0" w:color="auto"/>
              <w:left w:val="single" w:sz="4" w:space="0" w:color="auto"/>
              <w:bottom w:val="single" w:sz="4" w:space="0" w:color="auto"/>
              <w:right w:val="single" w:sz="4" w:space="0" w:color="auto"/>
            </w:tcBorders>
            <w:vAlign w:val="center"/>
            <w:hideMark/>
          </w:tcPr>
          <w:p w:rsidR="00AB2ADD" w:rsidRPr="004059A5" w:rsidRDefault="00AB2ADD" w:rsidP="00A200D9">
            <w:pPr>
              <w:spacing w:line="400" w:lineRule="exact"/>
              <w:ind w:leftChars="-1" w:left="-2"/>
              <w:rPr>
                <w:rFonts w:ascii="仿宋" w:eastAsia="仿宋" w:hAnsi="仿宋" w:cs="Times New Roman"/>
                <w:color w:val="000000"/>
                <w:sz w:val="28"/>
                <w:szCs w:val="28"/>
              </w:rPr>
            </w:pPr>
            <w:r w:rsidRPr="004059A5">
              <w:rPr>
                <w:rFonts w:ascii="仿宋" w:eastAsia="仿宋" w:hAnsi="仿宋" w:cs="Times New Roman" w:hint="eastAsia"/>
                <w:color w:val="000000"/>
                <w:sz w:val="28"/>
                <w:szCs w:val="28"/>
              </w:rPr>
              <w:t>有为</w:t>
            </w:r>
            <w:r>
              <w:rPr>
                <w:rFonts w:ascii="仿宋" w:eastAsia="仿宋" w:hAnsi="仿宋" w:cs="Times New Roman" w:hint="eastAsia"/>
                <w:color w:val="000000"/>
                <w:sz w:val="28"/>
                <w:szCs w:val="28"/>
              </w:rPr>
              <w:t>公安会员提供包括</w:t>
            </w:r>
            <w:r w:rsidRPr="004059A5">
              <w:rPr>
                <w:rFonts w:ascii="仿宋" w:eastAsia="仿宋" w:hAnsi="仿宋" w:cs="Times New Roman" w:hint="eastAsia"/>
                <w:color w:val="000000"/>
                <w:sz w:val="28"/>
                <w:szCs w:val="28"/>
              </w:rPr>
              <w:t>免费送货上门、免费停车</w:t>
            </w:r>
            <w:r>
              <w:rPr>
                <w:rFonts w:ascii="仿宋" w:eastAsia="仿宋" w:hAnsi="仿宋" w:cs="Times New Roman" w:hint="eastAsia"/>
                <w:color w:val="000000"/>
                <w:sz w:val="28"/>
                <w:szCs w:val="28"/>
              </w:rPr>
              <w:t>和善后处理</w:t>
            </w:r>
            <w:r w:rsidRPr="004059A5">
              <w:rPr>
                <w:rFonts w:ascii="仿宋" w:eastAsia="仿宋" w:hAnsi="仿宋" w:cs="Times New Roman" w:hint="eastAsia"/>
                <w:color w:val="000000"/>
                <w:sz w:val="28"/>
                <w:szCs w:val="28"/>
              </w:rPr>
              <w:t>等</w:t>
            </w:r>
            <w:r>
              <w:rPr>
                <w:rFonts w:ascii="仿宋" w:eastAsia="仿宋" w:hAnsi="仿宋" w:cs="Times New Roman" w:hint="eastAsia"/>
                <w:color w:val="000000"/>
                <w:sz w:val="28"/>
                <w:szCs w:val="28"/>
              </w:rPr>
              <w:t>配套</w:t>
            </w:r>
            <w:r w:rsidRPr="004059A5">
              <w:rPr>
                <w:rFonts w:ascii="仿宋" w:eastAsia="仿宋" w:hAnsi="仿宋" w:cs="Times New Roman" w:hint="eastAsia"/>
                <w:color w:val="000000"/>
                <w:sz w:val="28"/>
                <w:szCs w:val="28"/>
              </w:rPr>
              <w:t>服务</w:t>
            </w:r>
            <w:r>
              <w:rPr>
                <w:rFonts w:ascii="仿宋" w:eastAsia="仿宋" w:hAnsi="仿宋" w:cs="Times New Roman" w:hint="eastAsia"/>
                <w:color w:val="000000"/>
                <w:sz w:val="28"/>
                <w:szCs w:val="28"/>
              </w:rPr>
              <w:t>方案</w:t>
            </w:r>
            <w:r w:rsidRPr="004059A5">
              <w:rPr>
                <w:rFonts w:ascii="仿宋" w:eastAsia="仿宋" w:hAnsi="仿宋" w:cs="Times New Roman" w:hint="eastAsia"/>
                <w:color w:val="000000"/>
                <w:sz w:val="28"/>
                <w:szCs w:val="28"/>
              </w:rPr>
              <w:t>。</w:t>
            </w:r>
            <w:r>
              <w:rPr>
                <w:rFonts w:ascii="仿宋" w:eastAsia="仿宋" w:hAnsi="仿宋" w:cs="Times New Roman" w:hint="eastAsia"/>
                <w:color w:val="000000"/>
                <w:sz w:val="28"/>
                <w:szCs w:val="28"/>
              </w:rPr>
              <w:t>方案可行性强、可操作性好的得</w:t>
            </w:r>
            <w:r w:rsidRPr="004059A5">
              <w:rPr>
                <w:rFonts w:ascii="仿宋" w:eastAsia="仿宋" w:hAnsi="仿宋" w:cs="Times New Roman" w:hint="eastAsia"/>
                <w:color w:val="000000"/>
                <w:sz w:val="28"/>
                <w:szCs w:val="28"/>
              </w:rPr>
              <w:t>5分，</w:t>
            </w:r>
            <w:r>
              <w:rPr>
                <w:rFonts w:ascii="仿宋" w:eastAsia="仿宋" w:hAnsi="仿宋" w:cs="Times New Roman" w:hint="eastAsia"/>
                <w:color w:val="000000"/>
                <w:sz w:val="28"/>
                <w:szCs w:val="28"/>
              </w:rPr>
              <w:t>较</w:t>
            </w:r>
            <w:r w:rsidRPr="004059A5">
              <w:rPr>
                <w:rFonts w:ascii="仿宋" w:eastAsia="仿宋" w:hAnsi="仿宋" w:cs="Times New Roman" w:hint="eastAsia"/>
                <w:color w:val="000000"/>
                <w:sz w:val="28"/>
                <w:szCs w:val="28"/>
              </w:rPr>
              <w:t>好</w:t>
            </w:r>
            <w:r>
              <w:rPr>
                <w:rFonts w:ascii="仿宋" w:eastAsia="仿宋" w:hAnsi="仿宋" w:cs="Times New Roman" w:hint="eastAsia"/>
                <w:color w:val="000000"/>
                <w:sz w:val="28"/>
                <w:szCs w:val="28"/>
              </w:rPr>
              <w:t>的得3</w:t>
            </w:r>
            <w:r w:rsidRPr="004059A5">
              <w:rPr>
                <w:rFonts w:ascii="仿宋" w:eastAsia="仿宋" w:hAnsi="仿宋" w:cs="Times New Roman" w:hint="eastAsia"/>
                <w:color w:val="000000"/>
                <w:sz w:val="28"/>
                <w:szCs w:val="28"/>
              </w:rPr>
              <w:t>分，</w:t>
            </w:r>
            <w:r>
              <w:rPr>
                <w:rFonts w:ascii="仿宋" w:eastAsia="仿宋" w:hAnsi="仿宋" w:cs="Times New Roman" w:hint="eastAsia"/>
                <w:color w:val="000000"/>
                <w:sz w:val="28"/>
                <w:szCs w:val="28"/>
              </w:rPr>
              <w:t>一般得1</w:t>
            </w:r>
            <w:r w:rsidRPr="004059A5">
              <w:rPr>
                <w:rFonts w:ascii="仿宋" w:eastAsia="仿宋" w:hAnsi="仿宋" w:cs="Times New Roman" w:hint="eastAsia"/>
                <w:color w:val="000000"/>
                <w:sz w:val="28"/>
                <w:szCs w:val="28"/>
              </w:rPr>
              <w:t>分</w:t>
            </w:r>
            <w:r>
              <w:rPr>
                <w:rFonts w:ascii="仿宋" w:eastAsia="仿宋" w:hAnsi="仿宋" w:cs="Times New Roman" w:hint="eastAsia"/>
                <w:color w:val="000000"/>
                <w:sz w:val="28"/>
                <w:szCs w:val="28"/>
              </w:rPr>
              <w:t>；没有的不得分</w:t>
            </w:r>
            <w:r w:rsidRPr="004059A5">
              <w:rPr>
                <w:rFonts w:ascii="仿宋" w:eastAsia="仿宋" w:hAnsi="仿宋" w:cs="Times New Roman" w:hint="eastAsia"/>
                <w:color w:val="000000"/>
                <w:sz w:val="28"/>
                <w:szCs w:val="28"/>
              </w:rPr>
              <w:t>。</w:t>
            </w:r>
          </w:p>
        </w:tc>
      </w:tr>
      <w:tr w:rsidR="00AB2ADD" w:rsidTr="00A200D9">
        <w:trPr>
          <w:cantSplit/>
          <w:trHeight w:val="734"/>
        </w:trPr>
        <w:tc>
          <w:tcPr>
            <w:tcW w:w="1698" w:type="dxa"/>
            <w:tcBorders>
              <w:top w:val="single" w:sz="4" w:space="0" w:color="auto"/>
              <w:left w:val="single" w:sz="4" w:space="0" w:color="auto"/>
              <w:bottom w:val="single" w:sz="4" w:space="0" w:color="auto"/>
              <w:right w:val="single" w:sz="4" w:space="0" w:color="auto"/>
            </w:tcBorders>
            <w:vAlign w:val="center"/>
            <w:hideMark/>
          </w:tcPr>
          <w:p w:rsidR="00AB2ADD" w:rsidRDefault="00AB2ADD" w:rsidP="00A200D9">
            <w:pPr>
              <w:jc w:val="center"/>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合计</w:t>
            </w:r>
          </w:p>
        </w:tc>
        <w:tc>
          <w:tcPr>
            <w:tcW w:w="962" w:type="dxa"/>
            <w:tcBorders>
              <w:top w:val="single" w:sz="4" w:space="0" w:color="auto"/>
              <w:left w:val="single" w:sz="4" w:space="0" w:color="auto"/>
              <w:bottom w:val="single" w:sz="4" w:space="0" w:color="auto"/>
              <w:right w:val="single" w:sz="4" w:space="0" w:color="auto"/>
            </w:tcBorders>
            <w:vAlign w:val="center"/>
            <w:hideMark/>
          </w:tcPr>
          <w:p w:rsidR="00AB2ADD" w:rsidRPr="004059A5" w:rsidRDefault="00AB2ADD" w:rsidP="00A200D9">
            <w:pPr>
              <w:jc w:val="center"/>
              <w:rPr>
                <w:rFonts w:ascii="仿宋" w:eastAsia="仿宋" w:hAnsi="仿宋" w:cs="Times New Roman"/>
                <w:b/>
                <w:color w:val="000000"/>
                <w:sz w:val="28"/>
                <w:szCs w:val="28"/>
              </w:rPr>
            </w:pPr>
            <w:r w:rsidRPr="004059A5">
              <w:rPr>
                <w:rFonts w:ascii="仿宋" w:eastAsia="仿宋" w:hAnsi="仿宋" w:cs="Times New Roman" w:hint="eastAsia"/>
                <w:b/>
                <w:color w:val="000000"/>
                <w:sz w:val="28"/>
                <w:szCs w:val="28"/>
              </w:rPr>
              <w:t>100分</w:t>
            </w:r>
          </w:p>
        </w:tc>
        <w:tc>
          <w:tcPr>
            <w:tcW w:w="7546" w:type="dxa"/>
            <w:gridSpan w:val="2"/>
            <w:tcBorders>
              <w:top w:val="single" w:sz="4" w:space="0" w:color="auto"/>
              <w:left w:val="single" w:sz="4" w:space="0" w:color="auto"/>
              <w:bottom w:val="single" w:sz="4" w:space="0" w:color="auto"/>
              <w:right w:val="single" w:sz="4" w:space="0" w:color="auto"/>
            </w:tcBorders>
            <w:vAlign w:val="center"/>
            <w:hideMark/>
          </w:tcPr>
          <w:p w:rsidR="00AB2ADD" w:rsidRPr="004059A5" w:rsidRDefault="00AB2ADD" w:rsidP="00A200D9">
            <w:pPr>
              <w:tabs>
                <w:tab w:val="left" w:pos="945"/>
              </w:tabs>
              <w:ind w:firstLineChars="200" w:firstLine="560"/>
              <w:rPr>
                <w:rFonts w:ascii="仿宋" w:eastAsia="仿宋" w:hAnsi="仿宋" w:cs="Times New Roman"/>
                <w:color w:val="000000"/>
                <w:sz w:val="28"/>
                <w:szCs w:val="28"/>
              </w:rPr>
            </w:pPr>
            <w:r w:rsidRPr="004059A5">
              <w:rPr>
                <w:rFonts w:ascii="仿宋" w:eastAsia="仿宋" w:hAnsi="仿宋" w:cs="Times New Roman" w:hint="eastAsia"/>
                <w:color w:val="000000"/>
                <w:sz w:val="28"/>
                <w:szCs w:val="28"/>
              </w:rPr>
              <w:t>供应商最后得分保留两位小数</w:t>
            </w:r>
          </w:p>
        </w:tc>
      </w:tr>
    </w:tbl>
    <w:p w:rsidR="00AB2ADD" w:rsidRPr="00AB2ADD" w:rsidRDefault="00AB2ADD" w:rsidP="00AB2ADD">
      <w:pPr>
        <w:rPr>
          <w:rFonts w:ascii="仿宋" w:eastAsia="仿宋" w:hAnsi="仿宋"/>
          <w:b/>
          <w:sz w:val="32"/>
          <w:szCs w:val="32"/>
        </w:rPr>
      </w:pPr>
      <w:r w:rsidRPr="00AB2ADD">
        <w:rPr>
          <w:rFonts w:ascii="仿宋" w:eastAsia="仿宋" w:hAnsi="仿宋" w:hint="eastAsia"/>
          <w:sz w:val="32"/>
          <w:szCs w:val="32"/>
        </w:rPr>
        <w:lastRenderedPageBreak/>
        <w:t xml:space="preserve"> </w:t>
      </w:r>
      <w:r w:rsidRPr="00AB2ADD">
        <w:rPr>
          <w:rFonts w:ascii="仿宋" w:eastAsia="仿宋" w:hAnsi="仿宋" w:hint="eastAsia"/>
          <w:b/>
          <w:sz w:val="32"/>
          <w:szCs w:val="32"/>
        </w:rPr>
        <w:t xml:space="preserve">  六、 南通市公安局机关账户信息</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1、单位名称：南通市财政局</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2、税务登记号码：32060101420811X</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3、统一社会信用代码：1132060001420811XH </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4、开户银行：中国农业银行股份有限公司南通分行营业部</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5、账    号：707001040001772 </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6、地    址：南通市青年中路99号</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8、联系电话：0513-85020350</w:t>
      </w:r>
    </w:p>
    <w:p w:rsidR="00AB2ADD" w:rsidRPr="00AB2ADD" w:rsidRDefault="00AB2ADD" w:rsidP="00AB2ADD">
      <w:pPr>
        <w:rPr>
          <w:rFonts w:ascii="仿宋" w:eastAsia="仿宋" w:hAnsi="仿宋"/>
          <w:b/>
          <w:sz w:val="32"/>
          <w:szCs w:val="32"/>
        </w:rPr>
      </w:pPr>
      <w:r w:rsidRPr="00AB2ADD">
        <w:rPr>
          <w:rFonts w:ascii="仿宋" w:eastAsia="仿宋" w:hAnsi="仿宋" w:hint="eastAsia"/>
          <w:sz w:val="32"/>
          <w:szCs w:val="32"/>
        </w:rPr>
        <w:t xml:space="preserve">  </w:t>
      </w:r>
      <w:r w:rsidRPr="00AB2ADD">
        <w:rPr>
          <w:rFonts w:ascii="仿宋" w:eastAsia="仿宋" w:hAnsi="仿宋" w:hint="eastAsia"/>
          <w:b/>
          <w:sz w:val="32"/>
          <w:szCs w:val="32"/>
        </w:rPr>
        <w:t xml:space="preserve">  七、开标时间及地点</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1、时  间：2024年8月2</w:t>
      </w:r>
      <w:r>
        <w:rPr>
          <w:rFonts w:ascii="仿宋" w:eastAsia="仿宋" w:hAnsi="仿宋" w:hint="eastAsia"/>
          <w:sz w:val="32"/>
          <w:szCs w:val="32"/>
        </w:rPr>
        <w:t>6</w:t>
      </w:r>
      <w:r w:rsidRPr="00AB2ADD">
        <w:rPr>
          <w:rFonts w:ascii="仿宋" w:eastAsia="仿宋" w:hAnsi="仿宋" w:hint="eastAsia"/>
          <w:sz w:val="32"/>
          <w:szCs w:val="32"/>
        </w:rPr>
        <w:t>日13：30,1号楼</w:t>
      </w:r>
      <w:r>
        <w:rPr>
          <w:rFonts w:ascii="仿宋" w:eastAsia="仿宋" w:hAnsi="仿宋" w:hint="eastAsia"/>
          <w:sz w:val="32"/>
          <w:szCs w:val="32"/>
        </w:rPr>
        <w:t>十</w:t>
      </w:r>
      <w:r w:rsidRPr="00AB2ADD">
        <w:rPr>
          <w:rFonts w:ascii="仿宋" w:eastAsia="仿宋" w:hAnsi="仿宋" w:hint="eastAsia"/>
          <w:sz w:val="32"/>
          <w:szCs w:val="32"/>
        </w:rPr>
        <w:t>四楼会议室。</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2、评标室：同上。</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与本次谈判有关的事宜请按下列通讯方式联系</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项目联系人：陈先生；联系电话：85020350</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对项目需求部分的询问、质疑请向项目联系人提出，招标文件方面的询问、质疑由招标</w:t>
      </w:r>
      <w:r>
        <w:rPr>
          <w:rFonts w:ascii="仿宋" w:eastAsia="仿宋" w:hAnsi="仿宋" w:hint="eastAsia"/>
          <w:sz w:val="32"/>
          <w:szCs w:val="32"/>
        </w:rPr>
        <w:t>项目</w:t>
      </w:r>
      <w:r w:rsidRPr="00AB2ADD">
        <w:rPr>
          <w:rFonts w:ascii="仿宋" w:eastAsia="仿宋" w:hAnsi="仿宋" w:hint="eastAsia"/>
          <w:sz w:val="32"/>
          <w:szCs w:val="32"/>
        </w:rPr>
        <w:t>负责</w:t>
      </w:r>
      <w:r>
        <w:rPr>
          <w:rFonts w:ascii="仿宋" w:eastAsia="仿宋" w:hAnsi="仿宋" w:hint="eastAsia"/>
          <w:sz w:val="32"/>
          <w:szCs w:val="32"/>
        </w:rPr>
        <w:t>人</w:t>
      </w:r>
      <w:r w:rsidRPr="00AB2ADD">
        <w:rPr>
          <w:rFonts w:ascii="仿宋" w:eastAsia="仿宋" w:hAnsi="仿宋" w:hint="eastAsia"/>
          <w:sz w:val="32"/>
          <w:szCs w:val="32"/>
        </w:rPr>
        <w:t>答复。</w:t>
      </w:r>
    </w:p>
    <w:p w:rsidR="00AB2ADD" w:rsidRPr="00AB2ADD" w:rsidRDefault="00AB2ADD" w:rsidP="00AB2ADD">
      <w:pPr>
        <w:rPr>
          <w:rFonts w:ascii="仿宋" w:eastAsia="仿宋" w:hAnsi="仿宋"/>
          <w:b/>
          <w:sz w:val="32"/>
          <w:szCs w:val="32"/>
        </w:rPr>
      </w:pPr>
      <w:r w:rsidRPr="00AB2ADD">
        <w:rPr>
          <w:rFonts w:ascii="仿宋" w:eastAsia="仿宋" w:hAnsi="仿宋" w:hint="eastAsia"/>
          <w:sz w:val="32"/>
          <w:szCs w:val="32"/>
        </w:rPr>
        <w:t xml:space="preserve">    </w:t>
      </w:r>
      <w:r w:rsidRPr="00AB2ADD">
        <w:rPr>
          <w:rFonts w:ascii="仿宋" w:eastAsia="仿宋" w:hAnsi="仿宋" w:hint="eastAsia"/>
          <w:b/>
          <w:sz w:val="32"/>
          <w:szCs w:val="32"/>
        </w:rPr>
        <w:t>八、比价磋商程序简介</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磋商小组审查响应供应商资格（供应商需单独提供本项目所需材料的原件包及复印件，原件包单独密封并注明供应商名称，不带原件包的将作无效响应文件处理），符合资格的供应商，评标组打技术分。技术分打好后，打商务分，现场打开商务标报价进行打分，计算总分排出入围候选供应商。响应文件满足磋商文件全部实质性要求且按评审因素的量化指标评审得分。</w:t>
      </w:r>
    </w:p>
    <w:p w:rsidR="00AB2ADD" w:rsidRPr="00AB2ADD" w:rsidRDefault="00AB2ADD" w:rsidP="00AB2ADD">
      <w:pPr>
        <w:rPr>
          <w:rFonts w:ascii="仿宋" w:eastAsia="仿宋" w:hAnsi="仿宋"/>
          <w:sz w:val="32"/>
          <w:szCs w:val="32"/>
        </w:rPr>
      </w:pPr>
    </w:p>
    <w:p w:rsidR="00AB2ADD" w:rsidRPr="00DC4CFD" w:rsidRDefault="00AB2ADD" w:rsidP="00DC4CFD">
      <w:pPr>
        <w:jc w:val="center"/>
        <w:rPr>
          <w:rFonts w:ascii="黑体" w:eastAsia="黑体" w:hAnsi="黑体"/>
          <w:sz w:val="44"/>
          <w:szCs w:val="44"/>
        </w:rPr>
      </w:pPr>
      <w:r w:rsidRPr="00DC4CFD">
        <w:rPr>
          <w:rFonts w:ascii="黑体" w:eastAsia="黑体" w:hAnsi="黑体" w:hint="eastAsia"/>
          <w:sz w:val="44"/>
          <w:szCs w:val="44"/>
        </w:rPr>
        <w:lastRenderedPageBreak/>
        <w:t>第二部分  投标人须知</w:t>
      </w:r>
    </w:p>
    <w:p w:rsidR="00AB2ADD" w:rsidRPr="00AB2ADD" w:rsidRDefault="00AB2ADD" w:rsidP="00AB2ADD">
      <w:pPr>
        <w:rPr>
          <w:rFonts w:ascii="仿宋" w:eastAsia="仿宋" w:hAnsi="仿宋"/>
          <w:sz w:val="32"/>
          <w:szCs w:val="32"/>
        </w:rPr>
      </w:pPr>
    </w:p>
    <w:p w:rsidR="00AB2ADD" w:rsidRPr="00DC4CFD" w:rsidRDefault="00AB2ADD" w:rsidP="00AB2ADD">
      <w:pPr>
        <w:rPr>
          <w:rFonts w:ascii="仿宋" w:eastAsia="仿宋" w:hAnsi="仿宋"/>
          <w:b/>
          <w:sz w:val="32"/>
          <w:szCs w:val="32"/>
        </w:rPr>
      </w:pPr>
      <w:r w:rsidRPr="00AB2ADD">
        <w:rPr>
          <w:rFonts w:ascii="仿宋" w:eastAsia="仿宋" w:hAnsi="仿宋" w:hint="eastAsia"/>
          <w:sz w:val="32"/>
          <w:szCs w:val="32"/>
        </w:rPr>
        <w:t xml:space="preserve">   </w:t>
      </w:r>
      <w:r w:rsidRPr="00DC4CFD">
        <w:rPr>
          <w:rFonts w:ascii="仿宋" w:eastAsia="仿宋" w:hAnsi="仿宋" w:hint="eastAsia"/>
          <w:b/>
          <w:sz w:val="32"/>
          <w:szCs w:val="32"/>
        </w:rPr>
        <w:t xml:space="preserve"> 一、比价磋商文件</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比价文件的组成</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（1）比价采购公告</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（2）投标人须知</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（3）采购货物要求及相关说明</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（4）商务条款</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（5）附件</w:t>
      </w:r>
    </w:p>
    <w:p w:rsidR="00AB2ADD" w:rsidRPr="00DC4CFD" w:rsidRDefault="00AB2ADD" w:rsidP="00AB2ADD">
      <w:pPr>
        <w:rPr>
          <w:rFonts w:ascii="仿宋" w:eastAsia="仿宋" w:hAnsi="仿宋"/>
          <w:b/>
          <w:sz w:val="32"/>
          <w:szCs w:val="32"/>
        </w:rPr>
      </w:pPr>
      <w:r w:rsidRPr="00AB2ADD">
        <w:rPr>
          <w:rFonts w:ascii="仿宋" w:eastAsia="仿宋" w:hAnsi="仿宋" w:hint="eastAsia"/>
          <w:sz w:val="32"/>
          <w:szCs w:val="32"/>
        </w:rPr>
        <w:t xml:space="preserve">   </w:t>
      </w:r>
      <w:r w:rsidRPr="00DC4CFD">
        <w:rPr>
          <w:rFonts w:ascii="仿宋" w:eastAsia="仿宋" w:hAnsi="仿宋" w:hint="eastAsia"/>
          <w:b/>
          <w:sz w:val="32"/>
          <w:szCs w:val="32"/>
        </w:rPr>
        <w:t xml:space="preserve"> 二、投标文件的形式及签署</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2.1、投标人需提交资格审查文件（曾经</w:t>
      </w:r>
      <w:r w:rsidR="00DC4CFD">
        <w:rPr>
          <w:rFonts w:ascii="仿宋" w:eastAsia="仿宋" w:hAnsi="仿宋" w:hint="eastAsia"/>
          <w:sz w:val="32"/>
          <w:szCs w:val="32"/>
        </w:rPr>
        <w:t>3次以上</w:t>
      </w:r>
      <w:r w:rsidRPr="00AB2ADD">
        <w:rPr>
          <w:rFonts w:ascii="仿宋" w:eastAsia="仿宋" w:hAnsi="仿宋" w:hint="eastAsia"/>
          <w:sz w:val="32"/>
          <w:szCs w:val="32"/>
        </w:rPr>
        <w:t>中标商家可以不提供）、技术标（请根据评分项逐项对应列出即可）、商务标三个分别密封的文件包，资格审查文件、技术标均需提供一正四副，商务标只要提供一份正本。如投标文件正本与副本有不同之处，以正本为准。原件</w:t>
      </w:r>
      <w:r w:rsidR="00341AE2">
        <w:rPr>
          <w:rFonts w:ascii="仿宋" w:eastAsia="仿宋" w:hAnsi="仿宋" w:hint="eastAsia"/>
          <w:sz w:val="32"/>
          <w:szCs w:val="32"/>
        </w:rPr>
        <w:t>需</w:t>
      </w:r>
      <w:r w:rsidRPr="00AB2ADD">
        <w:rPr>
          <w:rFonts w:ascii="仿宋" w:eastAsia="仿宋" w:hAnsi="仿宋" w:hint="eastAsia"/>
          <w:sz w:val="32"/>
          <w:szCs w:val="32"/>
        </w:rPr>
        <w:t>带到评标现场备查</w:t>
      </w:r>
      <w:r w:rsidR="00341AE2">
        <w:rPr>
          <w:rFonts w:ascii="仿宋" w:eastAsia="仿宋" w:hAnsi="仿宋" w:hint="eastAsia"/>
          <w:sz w:val="32"/>
          <w:szCs w:val="32"/>
        </w:rPr>
        <w:t>不提交</w:t>
      </w:r>
      <w:r w:rsidRPr="00AB2ADD">
        <w:rPr>
          <w:rFonts w:ascii="仿宋" w:eastAsia="仿宋" w:hAnsi="仿宋" w:hint="eastAsia"/>
          <w:sz w:val="32"/>
          <w:szCs w:val="32"/>
        </w:rPr>
        <w:t>。</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2.2、投标文件正本与副本均应使用A4型纸打印，装订成册。</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2.3、投标文件不应有涂改、增删之处，但如有错误必须修改时，修改处必须由原授权代表签署并盖章。</w:t>
      </w:r>
    </w:p>
    <w:p w:rsidR="00AB2ADD" w:rsidRPr="00DC4CFD" w:rsidRDefault="00AB2ADD" w:rsidP="00AB2ADD">
      <w:pPr>
        <w:rPr>
          <w:rFonts w:ascii="仿宋" w:eastAsia="仿宋" w:hAnsi="仿宋"/>
          <w:b/>
          <w:sz w:val="32"/>
          <w:szCs w:val="32"/>
        </w:rPr>
      </w:pPr>
      <w:r w:rsidRPr="00AB2ADD">
        <w:rPr>
          <w:rFonts w:ascii="仿宋" w:eastAsia="仿宋" w:hAnsi="仿宋" w:hint="eastAsia"/>
          <w:sz w:val="32"/>
          <w:szCs w:val="32"/>
        </w:rPr>
        <w:t xml:space="preserve">  </w:t>
      </w:r>
      <w:r w:rsidRPr="00DC4CFD">
        <w:rPr>
          <w:rFonts w:ascii="仿宋" w:eastAsia="仿宋" w:hAnsi="仿宋" w:hint="eastAsia"/>
          <w:b/>
          <w:sz w:val="32"/>
          <w:szCs w:val="32"/>
        </w:rPr>
        <w:t xml:space="preserve">  三、投标报价</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3.1投标总价应是完税价，其中应包含全部费用。</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3.2 投标文件的递交</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投标文件应在202</w:t>
      </w:r>
      <w:r w:rsidR="00DC4CFD">
        <w:rPr>
          <w:rFonts w:ascii="仿宋" w:eastAsia="仿宋" w:hAnsi="仿宋" w:hint="eastAsia"/>
          <w:sz w:val="32"/>
          <w:szCs w:val="32"/>
        </w:rPr>
        <w:t>5</w:t>
      </w:r>
      <w:r w:rsidRPr="00AB2ADD">
        <w:rPr>
          <w:rFonts w:ascii="仿宋" w:eastAsia="仿宋" w:hAnsi="仿宋" w:hint="eastAsia"/>
          <w:sz w:val="32"/>
          <w:szCs w:val="32"/>
        </w:rPr>
        <w:t>年8月2</w:t>
      </w:r>
      <w:r w:rsidR="00DC4CFD">
        <w:rPr>
          <w:rFonts w:ascii="仿宋" w:eastAsia="仿宋" w:hAnsi="仿宋" w:hint="eastAsia"/>
          <w:sz w:val="32"/>
          <w:szCs w:val="32"/>
        </w:rPr>
        <w:t>6</w:t>
      </w:r>
      <w:r w:rsidRPr="00AB2ADD">
        <w:rPr>
          <w:rFonts w:ascii="仿宋" w:eastAsia="仿宋" w:hAnsi="仿宋" w:hint="eastAsia"/>
          <w:sz w:val="32"/>
          <w:szCs w:val="32"/>
        </w:rPr>
        <w:t>日13时</w:t>
      </w:r>
      <w:r w:rsidR="00DC4CFD">
        <w:rPr>
          <w:rFonts w:ascii="仿宋" w:eastAsia="仿宋" w:hAnsi="仿宋" w:hint="eastAsia"/>
          <w:sz w:val="32"/>
          <w:szCs w:val="32"/>
        </w:rPr>
        <w:t>30</w:t>
      </w:r>
      <w:r w:rsidRPr="00AB2ADD">
        <w:rPr>
          <w:rFonts w:ascii="仿宋" w:eastAsia="仿宋" w:hAnsi="仿宋" w:hint="eastAsia"/>
          <w:sz w:val="32"/>
          <w:szCs w:val="32"/>
        </w:rPr>
        <w:t>分投标截止时间前由持体检报告合格送至开标室；逾期送达或未送达指定地点以及未按竞争性磋商文件要求密封的投标文件，招标人</w:t>
      </w:r>
      <w:r w:rsidRPr="00AB2ADD">
        <w:rPr>
          <w:rFonts w:ascii="仿宋" w:eastAsia="仿宋" w:hAnsi="仿宋" w:hint="eastAsia"/>
          <w:sz w:val="32"/>
          <w:szCs w:val="32"/>
        </w:rPr>
        <w:lastRenderedPageBreak/>
        <w:t>将拒收。</w:t>
      </w:r>
      <w:r w:rsidR="00366821" w:rsidRPr="00714251">
        <w:rPr>
          <w:rFonts w:ascii="仿宋" w:eastAsia="仿宋" w:hAnsi="仿宋" w:hint="eastAsia"/>
          <w:b/>
          <w:color w:val="FF0000"/>
          <w:sz w:val="32"/>
          <w:szCs w:val="32"/>
        </w:rPr>
        <w:t>商家必须</w:t>
      </w:r>
      <w:r w:rsidR="00366821">
        <w:rPr>
          <w:rFonts w:ascii="仿宋" w:eastAsia="仿宋" w:hAnsi="仿宋" w:hint="eastAsia"/>
          <w:b/>
          <w:color w:val="FF0000"/>
          <w:sz w:val="32"/>
          <w:szCs w:val="32"/>
        </w:rPr>
        <w:t>承诺我单位工会会员</w:t>
      </w:r>
      <w:r w:rsidR="00366821" w:rsidRPr="00714251">
        <w:rPr>
          <w:rFonts w:ascii="仿宋" w:eastAsia="仿宋" w:hAnsi="仿宋" w:hint="eastAsia"/>
          <w:b/>
          <w:color w:val="FF0000"/>
          <w:sz w:val="32"/>
          <w:szCs w:val="32"/>
        </w:rPr>
        <w:t>能自由进出领取</w:t>
      </w:r>
      <w:r w:rsidR="00366821">
        <w:rPr>
          <w:rFonts w:ascii="仿宋" w:eastAsia="仿宋" w:hAnsi="仿宋" w:hint="eastAsia"/>
          <w:b/>
          <w:color w:val="FF0000"/>
          <w:sz w:val="32"/>
          <w:szCs w:val="32"/>
        </w:rPr>
        <w:t>固定套餐</w:t>
      </w:r>
      <w:r w:rsidR="00366821" w:rsidRPr="00714251">
        <w:rPr>
          <w:rFonts w:ascii="仿宋" w:eastAsia="仿宋" w:hAnsi="仿宋" w:hint="eastAsia"/>
          <w:b/>
          <w:color w:val="FF0000"/>
          <w:sz w:val="32"/>
          <w:szCs w:val="32"/>
        </w:rPr>
        <w:t>、</w:t>
      </w:r>
      <w:r w:rsidR="00366821">
        <w:rPr>
          <w:rFonts w:ascii="仿宋" w:eastAsia="仿宋" w:hAnsi="仿宋" w:hint="eastAsia"/>
          <w:b/>
          <w:color w:val="FF0000"/>
          <w:sz w:val="32"/>
          <w:szCs w:val="32"/>
        </w:rPr>
        <w:t>使用自由购进行</w:t>
      </w:r>
      <w:r w:rsidR="00366821" w:rsidRPr="00714251">
        <w:rPr>
          <w:rFonts w:ascii="仿宋" w:eastAsia="仿宋" w:hAnsi="仿宋" w:hint="eastAsia"/>
          <w:b/>
          <w:color w:val="FF0000"/>
          <w:sz w:val="32"/>
          <w:szCs w:val="32"/>
        </w:rPr>
        <w:t>购物，否则</w:t>
      </w:r>
      <w:r w:rsidR="00366821">
        <w:rPr>
          <w:rFonts w:ascii="仿宋" w:eastAsia="仿宋" w:hAnsi="仿宋" w:hint="eastAsia"/>
          <w:b/>
          <w:color w:val="FF0000"/>
          <w:sz w:val="32"/>
          <w:szCs w:val="32"/>
        </w:rPr>
        <w:t>视为未实质性响应，</w:t>
      </w:r>
      <w:r w:rsidR="00366821" w:rsidRPr="00714251">
        <w:rPr>
          <w:rFonts w:ascii="仿宋" w:eastAsia="仿宋" w:hAnsi="仿宋" w:hint="eastAsia"/>
          <w:b/>
          <w:color w:val="FF0000"/>
          <w:sz w:val="32"/>
          <w:szCs w:val="32"/>
        </w:rPr>
        <w:t>不得参与招标。</w:t>
      </w:r>
      <w:r w:rsidR="00366821">
        <w:rPr>
          <w:rFonts w:ascii="仿宋" w:eastAsia="仿宋" w:hAnsi="仿宋" w:hint="eastAsia"/>
          <w:b/>
          <w:color w:val="FF0000"/>
          <w:sz w:val="32"/>
          <w:szCs w:val="32"/>
        </w:rPr>
        <w:t>（投标人提供承诺书）</w:t>
      </w:r>
    </w:p>
    <w:p w:rsidR="00AB2ADD" w:rsidRPr="00DC4CFD" w:rsidRDefault="00AB2ADD" w:rsidP="00AB2ADD">
      <w:pPr>
        <w:rPr>
          <w:rFonts w:ascii="仿宋" w:eastAsia="仿宋" w:hAnsi="仿宋"/>
          <w:b/>
          <w:sz w:val="32"/>
          <w:szCs w:val="32"/>
        </w:rPr>
      </w:pPr>
      <w:r w:rsidRPr="00AB2ADD">
        <w:rPr>
          <w:rFonts w:ascii="仿宋" w:eastAsia="仿宋" w:hAnsi="仿宋" w:hint="eastAsia"/>
          <w:sz w:val="32"/>
          <w:szCs w:val="32"/>
        </w:rPr>
        <w:t xml:space="preserve">   </w:t>
      </w:r>
      <w:r w:rsidRPr="00DC4CFD">
        <w:rPr>
          <w:rFonts w:ascii="仿宋" w:eastAsia="仿宋" w:hAnsi="仿宋" w:hint="eastAsia"/>
          <w:b/>
          <w:sz w:val="32"/>
          <w:szCs w:val="32"/>
        </w:rPr>
        <w:t xml:space="preserve"> 四、磋商</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4.1. 招标人按规定的时间和地点进行开标，投标人须持体检合格具有合法资格的一名代表（持授权代表身份证明）参加最后的磋商。</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4.2. 招标人组织用户代表和有关技术、经济方面</w:t>
      </w:r>
      <w:r w:rsidR="00DC4CFD">
        <w:rPr>
          <w:rFonts w:ascii="仿宋" w:eastAsia="仿宋" w:hAnsi="仿宋" w:hint="eastAsia"/>
          <w:sz w:val="32"/>
          <w:szCs w:val="32"/>
        </w:rPr>
        <w:t>招标委员会</w:t>
      </w:r>
      <w:r w:rsidRPr="00AB2ADD">
        <w:rPr>
          <w:rFonts w:ascii="仿宋" w:eastAsia="仿宋" w:hAnsi="仿宋" w:hint="eastAsia"/>
          <w:sz w:val="32"/>
          <w:szCs w:val="32"/>
        </w:rPr>
        <w:t>专家组成磋商小组进行磋商。</w:t>
      </w:r>
    </w:p>
    <w:p w:rsidR="00AB2ADD" w:rsidRPr="00DC4CFD" w:rsidRDefault="00AB2ADD" w:rsidP="00AB2ADD">
      <w:pPr>
        <w:rPr>
          <w:rFonts w:ascii="仿宋" w:eastAsia="仿宋" w:hAnsi="仿宋"/>
          <w:b/>
          <w:sz w:val="32"/>
          <w:szCs w:val="32"/>
        </w:rPr>
      </w:pPr>
      <w:r w:rsidRPr="00AB2ADD">
        <w:rPr>
          <w:rFonts w:ascii="仿宋" w:eastAsia="仿宋" w:hAnsi="仿宋" w:hint="eastAsia"/>
          <w:sz w:val="32"/>
          <w:szCs w:val="32"/>
        </w:rPr>
        <w:t xml:space="preserve">   </w:t>
      </w:r>
      <w:r w:rsidRPr="00DC4CFD">
        <w:rPr>
          <w:rFonts w:ascii="仿宋" w:eastAsia="仿宋" w:hAnsi="仿宋" w:hint="eastAsia"/>
          <w:b/>
          <w:sz w:val="32"/>
          <w:szCs w:val="32"/>
        </w:rPr>
        <w:t xml:space="preserve"> 五、投标确认承诺</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5.1.确定投标的单位需认真完整填写《投标确认承诺书》，并加盖公章，否则视为无效；</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5.2．《投标确认承诺书》请在202</w:t>
      </w:r>
      <w:r w:rsidR="00DC4CFD">
        <w:rPr>
          <w:rFonts w:ascii="仿宋" w:eastAsia="仿宋" w:hAnsi="仿宋" w:hint="eastAsia"/>
          <w:sz w:val="32"/>
          <w:szCs w:val="32"/>
        </w:rPr>
        <w:t>5</w:t>
      </w:r>
      <w:r w:rsidRPr="00AB2ADD">
        <w:rPr>
          <w:rFonts w:ascii="仿宋" w:eastAsia="仿宋" w:hAnsi="仿宋" w:hint="eastAsia"/>
          <w:sz w:val="32"/>
          <w:szCs w:val="32"/>
        </w:rPr>
        <w:t>年8月</w:t>
      </w:r>
      <w:r w:rsidR="00DC4CFD">
        <w:rPr>
          <w:rFonts w:ascii="仿宋" w:eastAsia="仿宋" w:hAnsi="仿宋" w:hint="eastAsia"/>
          <w:sz w:val="32"/>
          <w:szCs w:val="32"/>
        </w:rPr>
        <w:t>2</w:t>
      </w:r>
      <w:r w:rsidR="00777AB1">
        <w:rPr>
          <w:rFonts w:ascii="仿宋" w:eastAsia="仿宋" w:hAnsi="仿宋" w:hint="eastAsia"/>
          <w:sz w:val="32"/>
          <w:szCs w:val="32"/>
        </w:rPr>
        <w:t>4</w:t>
      </w:r>
      <w:r w:rsidRPr="00AB2ADD">
        <w:rPr>
          <w:rFonts w:ascii="仿宋" w:eastAsia="仿宋" w:hAnsi="仿宋" w:hint="eastAsia"/>
          <w:sz w:val="32"/>
          <w:szCs w:val="32"/>
        </w:rPr>
        <w:t>日前发送到指定邮箱。</w:t>
      </w:r>
    </w:p>
    <w:p w:rsidR="00AB2ADD" w:rsidRPr="00DC4CFD" w:rsidRDefault="00AB2ADD" w:rsidP="00AB2ADD">
      <w:pPr>
        <w:rPr>
          <w:rFonts w:ascii="仿宋" w:eastAsia="仿宋" w:hAnsi="仿宋"/>
          <w:b/>
          <w:sz w:val="32"/>
          <w:szCs w:val="32"/>
        </w:rPr>
      </w:pPr>
      <w:r w:rsidRPr="00AB2ADD">
        <w:rPr>
          <w:rFonts w:ascii="仿宋" w:eastAsia="仿宋" w:hAnsi="仿宋" w:hint="eastAsia"/>
          <w:sz w:val="32"/>
          <w:szCs w:val="32"/>
        </w:rPr>
        <w:t xml:space="preserve">   </w:t>
      </w:r>
      <w:r w:rsidRPr="00DC4CFD">
        <w:rPr>
          <w:rFonts w:ascii="仿宋" w:eastAsia="仿宋" w:hAnsi="仿宋" w:hint="eastAsia"/>
          <w:b/>
          <w:sz w:val="32"/>
          <w:szCs w:val="32"/>
        </w:rPr>
        <w:t xml:space="preserve"> 六、中标通知书及合同的签订</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6.1. 中标人确定后，中标人应在数据确定之后3个工作日内与招标人签订采购合同，过期视为放弃中标。</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6.2. 本竞争性磋商文件和中标人的投标文件包括中标人所作出的各种书面承诺，将作为招标人与中标人双方签订合同的依据，并作为合同的附件与合同具有同等法律效力。</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6.3. 如投标人中标后悔，招标人将取消该投标人本次中标资格及今后两年内的投标资格。</w:t>
      </w:r>
    </w:p>
    <w:p w:rsidR="00AB2ADD" w:rsidRPr="00AB2ADD" w:rsidRDefault="00AB2ADD" w:rsidP="00AB2ADD">
      <w:pPr>
        <w:rPr>
          <w:rFonts w:ascii="仿宋" w:eastAsia="仿宋" w:hAnsi="仿宋"/>
          <w:sz w:val="32"/>
          <w:szCs w:val="32"/>
        </w:rPr>
      </w:pPr>
    </w:p>
    <w:p w:rsidR="00AB2ADD" w:rsidRDefault="00AB2ADD" w:rsidP="00DC4CFD">
      <w:pPr>
        <w:jc w:val="center"/>
        <w:rPr>
          <w:rFonts w:ascii="黑体" w:eastAsia="黑体" w:hAnsi="黑体"/>
          <w:sz w:val="44"/>
          <w:szCs w:val="44"/>
        </w:rPr>
      </w:pPr>
      <w:r w:rsidRPr="00DC4CFD">
        <w:rPr>
          <w:rFonts w:ascii="黑体" w:eastAsia="黑体" w:hAnsi="黑体" w:hint="eastAsia"/>
          <w:sz w:val="44"/>
          <w:szCs w:val="44"/>
        </w:rPr>
        <w:t>第三部分  采购货物要求及相关说明</w:t>
      </w:r>
    </w:p>
    <w:p w:rsidR="00341AE2" w:rsidRPr="00DC4CFD" w:rsidRDefault="00341AE2" w:rsidP="00DC4CFD">
      <w:pPr>
        <w:jc w:val="center"/>
        <w:rPr>
          <w:rFonts w:ascii="黑体" w:eastAsia="黑体" w:hAnsi="黑体"/>
          <w:sz w:val="44"/>
          <w:szCs w:val="44"/>
        </w:rPr>
      </w:pPr>
    </w:p>
    <w:p w:rsidR="00366821" w:rsidRDefault="00AB2ADD" w:rsidP="00AB2ADD">
      <w:pPr>
        <w:rPr>
          <w:rFonts w:ascii="仿宋" w:eastAsia="仿宋" w:hAnsi="仿宋" w:hint="eastAsia"/>
          <w:sz w:val="32"/>
          <w:szCs w:val="32"/>
        </w:rPr>
      </w:pPr>
      <w:r w:rsidRPr="00AB2ADD">
        <w:rPr>
          <w:rFonts w:ascii="仿宋" w:eastAsia="仿宋" w:hAnsi="仿宋" w:hint="eastAsia"/>
          <w:sz w:val="32"/>
          <w:szCs w:val="32"/>
        </w:rPr>
        <w:t xml:space="preserve">    供应商必须提供安全质优、价廉物美的商品。具体要求：</w:t>
      </w:r>
    </w:p>
    <w:p w:rsidR="00AB2ADD" w:rsidRPr="00AB2ADD" w:rsidRDefault="00366821" w:rsidP="00AB2ADD">
      <w:pPr>
        <w:rPr>
          <w:rFonts w:ascii="仿宋" w:eastAsia="仿宋" w:hAnsi="仿宋"/>
          <w:sz w:val="32"/>
          <w:szCs w:val="32"/>
        </w:rPr>
      </w:pPr>
      <w:r>
        <w:rPr>
          <w:rFonts w:ascii="仿宋" w:eastAsia="仿宋" w:hAnsi="仿宋" w:hint="eastAsia"/>
          <w:sz w:val="32"/>
          <w:szCs w:val="32"/>
        </w:rPr>
        <w:lastRenderedPageBreak/>
        <w:t xml:space="preserve">    </w:t>
      </w:r>
      <w:r w:rsidR="00AB2ADD" w:rsidRPr="00AB2ADD">
        <w:rPr>
          <w:rFonts w:ascii="仿宋" w:eastAsia="仿宋" w:hAnsi="仿宋" w:hint="eastAsia"/>
          <w:sz w:val="32"/>
          <w:szCs w:val="32"/>
        </w:rPr>
        <w:t>3.1. 投标单位提供组合套餐供评委专家组比价评选（一个固定套餐食品和一个自由购套餐（券面报价）；同时，备足可以二轮磋商调整使用的商品）。每种组合套餐在实际市场售价不少于600元，评委专家组现场可通过京东、天猫等商城网上同质商品询价、实体超市现场察看询价等方式对投标报价进行核实。发现有</w:t>
      </w:r>
      <w:r w:rsidR="00AB2ADD" w:rsidRPr="00777AB1">
        <w:rPr>
          <w:rFonts w:ascii="仿宋" w:eastAsia="仿宋" w:hAnsi="仿宋" w:hint="eastAsia"/>
          <w:b/>
          <w:sz w:val="32"/>
          <w:szCs w:val="32"/>
        </w:rPr>
        <w:t>虚假报价当场中止投标，并在之后2年内不得参与我局的投标</w:t>
      </w:r>
      <w:r w:rsidR="00AB2ADD" w:rsidRPr="00AB2ADD">
        <w:rPr>
          <w:rFonts w:ascii="仿宋" w:eastAsia="仿宋" w:hAnsi="仿宋" w:hint="eastAsia"/>
          <w:sz w:val="32"/>
          <w:szCs w:val="32"/>
        </w:rPr>
        <w:t>。</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注：报价格式详见附件：《投标报价表》（请根据说明的相关要求制作表格）</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3.2. 中秋节慰问品为食品和生活用品，必须是大众熟悉或曾</w:t>
      </w:r>
      <w:r w:rsidR="00DC4CFD">
        <w:rPr>
          <w:rFonts w:ascii="仿宋" w:eastAsia="仿宋" w:hAnsi="仿宋" w:hint="eastAsia"/>
          <w:sz w:val="32"/>
          <w:szCs w:val="32"/>
        </w:rPr>
        <w:t>经供应本单位会员喜爱的知名品牌。所有产品必须在二分之一保质期内</w:t>
      </w:r>
      <w:r w:rsidRPr="00AB2ADD">
        <w:rPr>
          <w:rFonts w:ascii="仿宋" w:eastAsia="仿宋" w:hAnsi="仿宋" w:hint="eastAsia"/>
          <w:sz w:val="32"/>
          <w:szCs w:val="32"/>
        </w:rPr>
        <w:t>非转基因</w:t>
      </w:r>
      <w:r w:rsidR="00DC4CFD">
        <w:rPr>
          <w:rFonts w:ascii="仿宋" w:eastAsia="仿宋" w:hAnsi="仿宋" w:hint="eastAsia"/>
          <w:sz w:val="32"/>
          <w:szCs w:val="32"/>
        </w:rPr>
        <w:t>、</w:t>
      </w:r>
      <w:r w:rsidRPr="00AB2ADD">
        <w:rPr>
          <w:rFonts w:ascii="仿宋" w:eastAsia="仿宋" w:hAnsi="仿宋" w:hint="eastAsia"/>
          <w:sz w:val="32"/>
          <w:szCs w:val="32"/>
        </w:rPr>
        <w:t>无核辐射的安全食品,生产日期须为202</w:t>
      </w:r>
      <w:r w:rsidR="00DC4CFD">
        <w:rPr>
          <w:rFonts w:ascii="仿宋" w:eastAsia="仿宋" w:hAnsi="仿宋" w:hint="eastAsia"/>
          <w:sz w:val="32"/>
          <w:szCs w:val="32"/>
        </w:rPr>
        <w:t>4</w:t>
      </w:r>
      <w:r w:rsidRPr="00AB2ADD">
        <w:rPr>
          <w:rFonts w:ascii="仿宋" w:eastAsia="仿宋" w:hAnsi="仿宋" w:hint="eastAsia"/>
          <w:sz w:val="32"/>
          <w:szCs w:val="32"/>
        </w:rPr>
        <w:t>年10月之后；副食品需提供“QS”食品质量保障，与产品的名称、商标、批号或生产日期相一致的检验合格证。</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3.3. 投标物品需提供样品供评委专家品尝或封存检测。 </w:t>
      </w:r>
    </w:p>
    <w:p w:rsidR="00AB2ADD" w:rsidRPr="00DC4CFD" w:rsidRDefault="00AB2ADD" w:rsidP="00DC4CFD">
      <w:pPr>
        <w:jc w:val="center"/>
        <w:rPr>
          <w:rFonts w:ascii="黑体" w:eastAsia="黑体" w:hAnsi="黑体"/>
          <w:sz w:val="44"/>
          <w:szCs w:val="44"/>
        </w:rPr>
      </w:pPr>
    </w:p>
    <w:p w:rsidR="00AB2ADD" w:rsidRDefault="00AB2ADD" w:rsidP="00DC4CFD">
      <w:pPr>
        <w:jc w:val="center"/>
        <w:rPr>
          <w:rFonts w:ascii="黑体" w:eastAsia="黑体" w:hAnsi="黑体"/>
          <w:sz w:val="44"/>
          <w:szCs w:val="44"/>
        </w:rPr>
      </w:pPr>
      <w:r w:rsidRPr="00DC4CFD">
        <w:rPr>
          <w:rFonts w:ascii="黑体" w:eastAsia="黑体" w:hAnsi="黑体" w:hint="eastAsia"/>
          <w:sz w:val="44"/>
          <w:szCs w:val="44"/>
        </w:rPr>
        <w:t>第四部分 商务条款</w:t>
      </w:r>
    </w:p>
    <w:p w:rsidR="00341AE2" w:rsidRPr="00DC4CFD" w:rsidRDefault="00341AE2" w:rsidP="00DC4CFD">
      <w:pPr>
        <w:jc w:val="center"/>
        <w:rPr>
          <w:rFonts w:ascii="黑体" w:eastAsia="黑体" w:hAnsi="黑体"/>
          <w:sz w:val="44"/>
          <w:szCs w:val="44"/>
        </w:rPr>
      </w:pP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1、交货期</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202</w:t>
      </w:r>
      <w:r w:rsidR="00167A8F">
        <w:rPr>
          <w:rFonts w:ascii="仿宋" w:eastAsia="仿宋" w:hAnsi="仿宋" w:hint="eastAsia"/>
          <w:sz w:val="32"/>
          <w:szCs w:val="32"/>
        </w:rPr>
        <w:t>5</w:t>
      </w:r>
      <w:r w:rsidRPr="00AB2ADD">
        <w:rPr>
          <w:rFonts w:ascii="仿宋" w:eastAsia="仿宋" w:hAnsi="仿宋" w:hint="eastAsia"/>
          <w:sz w:val="32"/>
          <w:szCs w:val="32"/>
        </w:rPr>
        <w:t>年9月</w:t>
      </w:r>
      <w:r w:rsidR="00167A8F">
        <w:rPr>
          <w:rFonts w:ascii="仿宋" w:eastAsia="仿宋" w:hAnsi="仿宋" w:hint="eastAsia"/>
          <w:sz w:val="32"/>
          <w:szCs w:val="32"/>
        </w:rPr>
        <w:t>25</w:t>
      </w:r>
      <w:r w:rsidRPr="00AB2ADD">
        <w:rPr>
          <w:rFonts w:ascii="仿宋" w:eastAsia="仿宋" w:hAnsi="仿宋" w:hint="eastAsia"/>
          <w:sz w:val="32"/>
          <w:szCs w:val="32"/>
        </w:rPr>
        <w:t>日前。</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2、交货地点</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由南通市公安局机关工会根据实际情况确定。</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3、付款方式</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202</w:t>
      </w:r>
      <w:r w:rsidR="00167A8F">
        <w:rPr>
          <w:rFonts w:ascii="仿宋" w:eastAsia="仿宋" w:hAnsi="仿宋" w:hint="eastAsia"/>
          <w:sz w:val="32"/>
          <w:szCs w:val="32"/>
        </w:rPr>
        <w:t>5</w:t>
      </w:r>
      <w:r w:rsidRPr="00AB2ADD">
        <w:rPr>
          <w:rFonts w:ascii="仿宋" w:eastAsia="仿宋" w:hAnsi="仿宋" w:hint="eastAsia"/>
          <w:sz w:val="32"/>
          <w:szCs w:val="32"/>
        </w:rPr>
        <w:t>年10月底前中标单位凭收到我局实际数量合同及发放的实际数量与南通市公安局机关办理结算。</w:t>
      </w:r>
    </w:p>
    <w:p w:rsidR="00AB2ADD" w:rsidRPr="00167A8F" w:rsidRDefault="00AB2ADD" w:rsidP="00167A8F">
      <w:pPr>
        <w:jc w:val="center"/>
        <w:rPr>
          <w:rFonts w:ascii="黑体" w:eastAsia="黑体" w:hAnsi="黑体"/>
          <w:sz w:val="44"/>
          <w:szCs w:val="44"/>
        </w:rPr>
      </w:pPr>
      <w:r w:rsidRPr="00167A8F">
        <w:rPr>
          <w:rFonts w:ascii="黑体" w:eastAsia="黑体" w:hAnsi="黑体" w:hint="eastAsia"/>
          <w:sz w:val="44"/>
          <w:szCs w:val="44"/>
        </w:rPr>
        <w:lastRenderedPageBreak/>
        <w:t>第五部分   投标确认承诺书</w:t>
      </w: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南通市公安局机关工会：</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我方经仔细阅读研究              项目比价磋商文件（项目编号           ），已完全了解文件中的所有条款及要求，决定参加投标，同时作出如下承诺：</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1、我公司与本比价磋商项目及该项目相关人员之间均不存在可能影响比价磋商公正性的任何利害关系。</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2、接受比价磋商文件的所有条款、条件和规定，放弃对比价磋商文件提出质疑的权利。</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3、同意按照比价磋商文件的要求提供所有资料、数据或信息，以及贵单位评审规则，尊重并服从最终评审结果。</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4、我方如中标，将保证遵守比价磋商文件对投标人的所有要求和规定，履行自己在投标文件（含修改书）中承诺的全部责任和义务。</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5、与本次招投标有关的事宜请按以下信息联系：</w:t>
      </w:r>
    </w:p>
    <w:p w:rsidR="00AB2ADD" w:rsidRPr="00AB2ADD" w:rsidRDefault="00AB2ADD" w:rsidP="00AB2ADD">
      <w:pPr>
        <w:rPr>
          <w:rFonts w:ascii="仿宋" w:eastAsia="仿宋" w:hAnsi="仿宋"/>
          <w:sz w:val="32"/>
          <w:szCs w:val="32"/>
        </w:rPr>
      </w:pP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地    址：                         邮政编码：                      </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电    话：                         传    真：                      </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Email：                        </w:t>
      </w:r>
    </w:p>
    <w:p w:rsidR="00AB2ADD" w:rsidRPr="00AB2ADD" w:rsidRDefault="00AB2ADD" w:rsidP="00AB2ADD">
      <w:pPr>
        <w:rPr>
          <w:rFonts w:ascii="仿宋" w:eastAsia="仿宋" w:hAnsi="仿宋"/>
          <w:sz w:val="32"/>
          <w:szCs w:val="32"/>
        </w:rPr>
      </w:pPr>
      <w:r w:rsidRPr="00AB2ADD">
        <w:rPr>
          <w:rFonts w:ascii="仿宋" w:eastAsia="仿宋" w:hAnsi="仿宋"/>
          <w:sz w:val="32"/>
          <w:szCs w:val="32"/>
        </w:rPr>
        <w:t xml:space="preserve">                  </w:t>
      </w:r>
    </w:p>
    <w:p w:rsidR="00B172B6" w:rsidRDefault="00AB2ADD" w:rsidP="00AB2ADD">
      <w:pPr>
        <w:rPr>
          <w:rFonts w:ascii="仿宋" w:eastAsia="仿宋" w:hAnsi="仿宋"/>
          <w:sz w:val="32"/>
          <w:szCs w:val="32"/>
        </w:rPr>
      </w:pPr>
      <w:r w:rsidRPr="00AB2ADD">
        <w:rPr>
          <w:rFonts w:ascii="仿宋" w:eastAsia="仿宋" w:hAnsi="仿宋" w:hint="eastAsia"/>
          <w:sz w:val="32"/>
          <w:szCs w:val="32"/>
        </w:rPr>
        <w:t>投标单位名称：</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（公章）  </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授权代表（签名）：                联系电话：           </w:t>
      </w:r>
    </w:p>
    <w:p w:rsidR="00AB2ADD" w:rsidRPr="00AB2ADD" w:rsidRDefault="00AB2ADD" w:rsidP="00AB2ADD">
      <w:pPr>
        <w:rPr>
          <w:rFonts w:ascii="仿宋" w:eastAsia="仿宋" w:hAnsi="仿宋"/>
          <w:sz w:val="32"/>
          <w:szCs w:val="32"/>
        </w:rPr>
      </w:pPr>
      <w:r w:rsidRPr="00AB2ADD">
        <w:rPr>
          <w:rFonts w:ascii="仿宋" w:eastAsia="仿宋" w:hAnsi="仿宋" w:hint="eastAsia"/>
          <w:sz w:val="32"/>
          <w:szCs w:val="32"/>
        </w:rPr>
        <w:t xml:space="preserve"> 日   期：                                   </w:t>
      </w:r>
    </w:p>
    <w:p w:rsidR="00167A8F" w:rsidRDefault="00167A8F" w:rsidP="00AB2ADD">
      <w:pPr>
        <w:rPr>
          <w:rFonts w:ascii="仿宋" w:eastAsia="仿宋" w:hAnsi="仿宋"/>
          <w:sz w:val="32"/>
          <w:szCs w:val="32"/>
        </w:rPr>
      </w:pPr>
    </w:p>
    <w:p w:rsidR="00AB2ADD" w:rsidRDefault="00AB2ADD" w:rsidP="00AB2ADD">
      <w:pPr>
        <w:rPr>
          <w:rFonts w:ascii="黑体" w:eastAsia="黑体" w:hAnsi="黑体"/>
          <w:sz w:val="44"/>
          <w:szCs w:val="44"/>
        </w:rPr>
      </w:pPr>
      <w:r w:rsidRPr="00167A8F">
        <w:rPr>
          <w:rFonts w:ascii="黑体" w:eastAsia="黑体" w:hAnsi="黑体" w:hint="eastAsia"/>
          <w:sz w:val="44"/>
          <w:szCs w:val="44"/>
        </w:rPr>
        <w:lastRenderedPageBreak/>
        <w:t>附件：</w:t>
      </w:r>
    </w:p>
    <w:p w:rsidR="00172E02" w:rsidRPr="00172E02" w:rsidRDefault="00AB2ADD" w:rsidP="00AB2ADD">
      <w:pPr>
        <w:rPr>
          <w:rFonts w:ascii="仿宋" w:eastAsia="仿宋" w:hAnsi="仿宋"/>
          <w:b/>
          <w:sz w:val="36"/>
          <w:szCs w:val="36"/>
        </w:rPr>
      </w:pPr>
      <w:r w:rsidRPr="00172E02">
        <w:rPr>
          <w:rFonts w:ascii="仿宋" w:eastAsia="仿宋" w:hAnsi="仿宋" w:hint="eastAsia"/>
          <w:b/>
          <w:sz w:val="36"/>
          <w:szCs w:val="36"/>
        </w:rPr>
        <w:t>南通市公安局202</w:t>
      </w:r>
      <w:r w:rsidR="003349E5" w:rsidRPr="00172E02">
        <w:rPr>
          <w:rFonts w:ascii="仿宋" w:eastAsia="仿宋" w:hAnsi="仿宋" w:hint="eastAsia"/>
          <w:b/>
          <w:sz w:val="36"/>
          <w:szCs w:val="36"/>
        </w:rPr>
        <w:t>5</w:t>
      </w:r>
      <w:r w:rsidRPr="00172E02">
        <w:rPr>
          <w:rFonts w:ascii="仿宋" w:eastAsia="仿宋" w:hAnsi="仿宋" w:hint="eastAsia"/>
          <w:b/>
          <w:sz w:val="36"/>
          <w:szCs w:val="36"/>
        </w:rPr>
        <w:t>年中秋慰问物资投标商务报价表</w:t>
      </w:r>
    </w:p>
    <w:tbl>
      <w:tblPr>
        <w:tblW w:w="10619" w:type="dxa"/>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21"/>
        <w:gridCol w:w="1681"/>
        <w:gridCol w:w="1215"/>
        <w:gridCol w:w="1215"/>
        <w:gridCol w:w="945"/>
        <w:gridCol w:w="1215"/>
        <w:gridCol w:w="1215"/>
        <w:gridCol w:w="2012"/>
      </w:tblGrid>
      <w:tr w:rsidR="00167A8F" w:rsidTr="00A200D9">
        <w:trPr>
          <w:trHeight w:val="613"/>
        </w:trPr>
        <w:tc>
          <w:tcPr>
            <w:tcW w:w="1121" w:type="dxa"/>
            <w:tcBorders>
              <w:top w:val="single" w:sz="4" w:space="0" w:color="000000"/>
              <w:left w:val="single" w:sz="4" w:space="0" w:color="000000"/>
              <w:bottom w:val="single" w:sz="4" w:space="0" w:color="000000"/>
              <w:right w:val="single" w:sz="4" w:space="0" w:color="000000"/>
            </w:tcBorders>
            <w:vAlign w:val="center"/>
            <w:hideMark/>
          </w:tcPr>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项目名称</w:t>
            </w:r>
          </w:p>
        </w:tc>
        <w:tc>
          <w:tcPr>
            <w:tcW w:w="2896" w:type="dxa"/>
            <w:gridSpan w:val="2"/>
            <w:tcBorders>
              <w:top w:val="single" w:sz="4" w:space="0" w:color="000000"/>
              <w:left w:val="single" w:sz="4" w:space="0" w:color="000000"/>
              <w:bottom w:val="single" w:sz="4" w:space="0" w:color="000000"/>
              <w:right w:val="single" w:sz="4" w:space="0" w:color="000000"/>
            </w:tcBorders>
            <w:vAlign w:val="center"/>
            <w:hideMark/>
          </w:tcPr>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南通市公安局机关202</w:t>
            </w:r>
            <w:r w:rsidR="003349E5">
              <w:rPr>
                <w:rFonts w:ascii="仿宋" w:eastAsia="仿宋" w:hAnsi="仿宋" w:hint="eastAsia"/>
                <w:b/>
                <w:color w:val="000000"/>
                <w:szCs w:val="21"/>
              </w:rPr>
              <w:t>5</w:t>
            </w:r>
            <w:r>
              <w:rPr>
                <w:rFonts w:ascii="仿宋" w:eastAsia="仿宋" w:hAnsi="仿宋" w:cs="Times New Roman" w:hint="eastAsia"/>
                <w:b/>
                <w:color w:val="000000"/>
                <w:szCs w:val="21"/>
              </w:rPr>
              <w:t>年度</w:t>
            </w:r>
          </w:p>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工会会员中秋节慰问品</w:t>
            </w:r>
          </w:p>
        </w:tc>
        <w:tc>
          <w:tcPr>
            <w:tcW w:w="1215" w:type="dxa"/>
            <w:tcBorders>
              <w:top w:val="single" w:sz="4" w:space="0" w:color="000000"/>
              <w:left w:val="single" w:sz="4" w:space="0" w:color="000000"/>
              <w:bottom w:val="single" w:sz="4" w:space="0" w:color="000000"/>
              <w:right w:val="single" w:sz="4" w:space="0" w:color="000000"/>
            </w:tcBorders>
            <w:vAlign w:val="center"/>
            <w:hideMark/>
          </w:tcPr>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项目编号</w:t>
            </w:r>
          </w:p>
        </w:tc>
        <w:tc>
          <w:tcPr>
            <w:tcW w:w="5387" w:type="dxa"/>
            <w:gridSpan w:val="4"/>
            <w:tcBorders>
              <w:top w:val="single" w:sz="4" w:space="0" w:color="000000"/>
              <w:left w:val="single" w:sz="4" w:space="0" w:color="000000"/>
              <w:bottom w:val="single" w:sz="4" w:space="0" w:color="000000"/>
              <w:right w:val="single" w:sz="4" w:space="0" w:color="000000"/>
            </w:tcBorders>
            <w:hideMark/>
          </w:tcPr>
          <w:p w:rsidR="00167A8F" w:rsidRPr="00CC3C1C" w:rsidRDefault="00167A8F" w:rsidP="003349E5">
            <w:pPr>
              <w:spacing w:line="360" w:lineRule="auto"/>
              <w:jc w:val="center"/>
              <w:rPr>
                <w:rFonts w:ascii="仿宋" w:eastAsia="仿宋" w:hAnsi="仿宋" w:cs="Times New Roman"/>
                <w:b/>
                <w:color w:val="000000"/>
                <w:sz w:val="44"/>
                <w:szCs w:val="44"/>
              </w:rPr>
            </w:pPr>
            <w:r w:rsidRPr="00CC3C1C">
              <w:rPr>
                <w:rFonts w:ascii="仿宋" w:eastAsia="仿宋" w:hAnsi="仿宋" w:cs="Times New Roman" w:hint="eastAsia"/>
                <w:b/>
                <w:color w:val="000000"/>
                <w:sz w:val="44"/>
                <w:szCs w:val="44"/>
              </w:rPr>
              <w:t>GAJGH202</w:t>
            </w:r>
            <w:r w:rsidR="003349E5">
              <w:rPr>
                <w:rFonts w:ascii="仿宋" w:eastAsia="仿宋" w:hAnsi="仿宋" w:hint="eastAsia"/>
                <w:b/>
                <w:color w:val="000000"/>
                <w:sz w:val="44"/>
                <w:szCs w:val="44"/>
              </w:rPr>
              <w:t>5</w:t>
            </w:r>
            <w:r w:rsidRPr="00CC3C1C">
              <w:rPr>
                <w:rFonts w:ascii="仿宋" w:eastAsia="仿宋" w:hAnsi="仿宋" w:cs="Times New Roman" w:hint="eastAsia"/>
                <w:b/>
                <w:color w:val="000000"/>
                <w:sz w:val="44"/>
                <w:szCs w:val="44"/>
              </w:rPr>
              <w:t>04</w:t>
            </w:r>
          </w:p>
        </w:tc>
      </w:tr>
      <w:tr w:rsidR="00167A8F" w:rsidTr="00A200D9">
        <w:trPr>
          <w:trHeight w:val="613"/>
        </w:trPr>
        <w:tc>
          <w:tcPr>
            <w:tcW w:w="1121" w:type="dxa"/>
            <w:tcBorders>
              <w:top w:val="single" w:sz="4" w:space="0" w:color="000000"/>
              <w:left w:val="single" w:sz="4" w:space="0" w:color="000000"/>
              <w:bottom w:val="single" w:sz="4" w:space="0" w:color="000000"/>
              <w:right w:val="single" w:sz="4" w:space="0" w:color="000000"/>
            </w:tcBorders>
            <w:vAlign w:val="center"/>
            <w:hideMark/>
          </w:tcPr>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序号</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货物名称</w:t>
            </w:r>
          </w:p>
        </w:tc>
        <w:tc>
          <w:tcPr>
            <w:tcW w:w="1215" w:type="dxa"/>
            <w:tcBorders>
              <w:top w:val="single" w:sz="4" w:space="0" w:color="000000"/>
              <w:left w:val="single" w:sz="4" w:space="0" w:color="000000"/>
              <w:bottom w:val="single" w:sz="4" w:space="0" w:color="000000"/>
              <w:right w:val="single" w:sz="4" w:space="0" w:color="000000"/>
            </w:tcBorders>
            <w:vAlign w:val="center"/>
            <w:hideMark/>
          </w:tcPr>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生产日期</w:t>
            </w:r>
          </w:p>
        </w:tc>
        <w:tc>
          <w:tcPr>
            <w:tcW w:w="1215" w:type="dxa"/>
            <w:tcBorders>
              <w:top w:val="single" w:sz="4" w:space="0" w:color="000000"/>
              <w:left w:val="single" w:sz="4" w:space="0" w:color="000000"/>
              <w:bottom w:val="single" w:sz="4" w:space="0" w:color="000000"/>
              <w:right w:val="single" w:sz="4" w:space="0" w:color="000000"/>
            </w:tcBorders>
            <w:vAlign w:val="center"/>
            <w:hideMark/>
          </w:tcPr>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生产厂商及品牌</w:t>
            </w:r>
          </w:p>
        </w:tc>
        <w:tc>
          <w:tcPr>
            <w:tcW w:w="945" w:type="dxa"/>
            <w:tcBorders>
              <w:top w:val="single" w:sz="4" w:space="0" w:color="000000"/>
              <w:left w:val="single" w:sz="4" w:space="0" w:color="000000"/>
              <w:bottom w:val="single" w:sz="4" w:space="0" w:color="000000"/>
              <w:right w:val="single" w:sz="4" w:space="0" w:color="000000"/>
            </w:tcBorders>
            <w:vAlign w:val="center"/>
            <w:hideMark/>
          </w:tcPr>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重量</w:t>
            </w:r>
          </w:p>
        </w:tc>
        <w:tc>
          <w:tcPr>
            <w:tcW w:w="1215"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京东*天猫自营电商网上价</w:t>
            </w:r>
          </w:p>
        </w:tc>
        <w:tc>
          <w:tcPr>
            <w:tcW w:w="1215" w:type="dxa"/>
            <w:tcBorders>
              <w:top w:val="single" w:sz="4" w:space="0" w:color="000000"/>
              <w:left w:val="single" w:sz="4" w:space="0" w:color="000000"/>
              <w:bottom w:val="single" w:sz="4" w:space="0" w:color="000000"/>
              <w:right w:val="single" w:sz="4" w:space="0" w:color="000000"/>
            </w:tcBorders>
            <w:vAlign w:val="center"/>
            <w:hideMark/>
          </w:tcPr>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单价（元）</w:t>
            </w:r>
          </w:p>
        </w:tc>
        <w:tc>
          <w:tcPr>
            <w:tcW w:w="2012" w:type="dxa"/>
            <w:tcBorders>
              <w:top w:val="single" w:sz="4" w:space="0" w:color="000000"/>
              <w:left w:val="single" w:sz="4" w:space="0" w:color="000000"/>
              <w:bottom w:val="single" w:sz="4" w:space="0" w:color="000000"/>
              <w:right w:val="single" w:sz="4" w:space="0" w:color="000000"/>
            </w:tcBorders>
            <w:vAlign w:val="center"/>
            <w:hideMark/>
          </w:tcPr>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实物图片</w:t>
            </w:r>
          </w:p>
          <w:p w:rsidR="00167A8F" w:rsidRDefault="00167A8F" w:rsidP="00A200D9">
            <w:pPr>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及网址</w:t>
            </w:r>
          </w:p>
        </w:tc>
      </w:tr>
      <w:tr w:rsidR="00167A8F" w:rsidTr="00A200D9">
        <w:trPr>
          <w:trHeight w:hRule="exact" w:val="501"/>
        </w:trPr>
        <w:tc>
          <w:tcPr>
            <w:tcW w:w="1121"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jc w:val="center"/>
              <w:rPr>
                <w:rFonts w:ascii="仿宋" w:eastAsia="仿宋" w:hAnsi="仿宋" w:cs="Times New Roman"/>
                <w:b/>
                <w:color w:val="000000"/>
                <w:sz w:val="24"/>
              </w:rPr>
            </w:pPr>
            <w:r>
              <w:rPr>
                <w:rFonts w:ascii="仿宋" w:eastAsia="仿宋" w:hAnsi="仿宋" w:cs="Times New Roman" w:hint="eastAsia"/>
                <w:b/>
                <w:color w:val="000000"/>
                <w:sz w:val="24"/>
              </w:rPr>
              <w:t>1</w:t>
            </w:r>
          </w:p>
        </w:tc>
        <w:tc>
          <w:tcPr>
            <w:tcW w:w="1681"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94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2012"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r>
      <w:tr w:rsidR="00167A8F" w:rsidTr="00A200D9">
        <w:trPr>
          <w:trHeight w:hRule="exact" w:val="501"/>
        </w:trPr>
        <w:tc>
          <w:tcPr>
            <w:tcW w:w="1121"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jc w:val="center"/>
              <w:rPr>
                <w:rFonts w:ascii="仿宋" w:eastAsia="仿宋" w:hAnsi="仿宋" w:cs="Times New Roman"/>
                <w:b/>
                <w:color w:val="000000"/>
                <w:sz w:val="24"/>
              </w:rPr>
            </w:pPr>
            <w:r>
              <w:rPr>
                <w:rFonts w:ascii="仿宋" w:eastAsia="仿宋" w:hAnsi="仿宋" w:cs="Times New Roman" w:hint="eastAsia"/>
                <w:b/>
                <w:color w:val="000000"/>
                <w:sz w:val="24"/>
              </w:rPr>
              <w:t>2</w:t>
            </w:r>
          </w:p>
        </w:tc>
        <w:tc>
          <w:tcPr>
            <w:tcW w:w="1681"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94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2012"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r>
      <w:tr w:rsidR="00167A8F" w:rsidTr="00A200D9">
        <w:trPr>
          <w:trHeight w:hRule="exact" w:val="501"/>
        </w:trPr>
        <w:tc>
          <w:tcPr>
            <w:tcW w:w="1121"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jc w:val="center"/>
              <w:rPr>
                <w:rFonts w:ascii="仿宋" w:eastAsia="仿宋" w:hAnsi="仿宋" w:cs="Times New Roman"/>
                <w:b/>
                <w:color w:val="000000"/>
                <w:sz w:val="24"/>
              </w:rPr>
            </w:pPr>
            <w:r>
              <w:rPr>
                <w:rFonts w:ascii="仿宋" w:eastAsia="仿宋" w:hAnsi="仿宋" w:cs="Times New Roman" w:hint="eastAsia"/>
                <w:b/>
                <w:color w:val="000000"/>
                <w:sz w:val="24"/>
              </w:rPr>
              <w:t>3</w:t>
            </w:r>
          </w:p>
        </w:tc>
        <w:tc>
          <w:tcPr>
            <w:tcW w:w="1681"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94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2012"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r>
      <w:tr w:rsidR="00167A8F" w:rsidTr="00A200D9">
        <w:trPr>
          <w:trHeight w:hRule="exact" w:val="501"/>
        </w:trPr>
        <w:tc>
          <w:tcPr>
            <w:tcW w:w="1121"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jc w:val="center"/>
              <w:rPr>
                <w:rFonts w:ascii="仿宋" w:eastAsia="仿宋" w:hAnsi="仿宋" w:cs="Times New Roman"/>
                <w:b/>
                <w:color w:val="000000"/>
                <w:sz w:val="24"/>
              </w:rPr>
            </w:pPr>
            <w:r>
              <w:rPr>
                <w:rFonts w:ascii="仿宋" w:eastAsia="仿宋" w:hAnsi="仿宋" w:cs="Times New Roman" w:hint="eastAsia"/>
                <w:b/>
                <w:color w:val="000000"/>
                <w:sz w:val="24"/>
              </w:rPr>
              <w:t>4</w:t>
            </w:r>
          </w:p>
        </w:tc>
        <w:tc>
          <w:tcPr>
            <w:tcW w:w="1681"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94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2012"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r>
      <w:tr w:rsidR="00167A8F" w:rsidTr="00A200D9">
        <w:trPr>
          <w:trHeight w:hRule="exact" w:val="501"/>
        </w:trPr>
        <w:tc>
          <w:tcPr>
            <w:tcW w:w="1121"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jc w:val="center"/>
              <w:rPr>
                <w:rFonts w:ascii="仿宋" w:eastAsia="仿宋" w:hAnsi="仿宋" w:cs="Times New Roman"/>
                <w:b/>
                <w:color w:val="000000"/>
                <w:sz w:val="24"/>
              </w:rPr>
            </w:pPr>
            <w:r>
              <w:rPr>
                <w:rFonts w:ascii="仿宋" w:eastAsia="仿宋" w:hAnsi="仿宋" w:cs="Times New Roman" w:hint="eastAsia"/>
                <w:b/>
                <w:color w:val="000000"/>
                <w:sz w:val="24"/>
              </w:rPr>
              <w:t>5</w:t>
            </w:r>
          </w:p>
        </w:tc>
        <w:tc>
          <w:tcPr>
            <w:tcW w:w="1681"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94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2012"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r>
      <w:tr w:rsidR="00167A8F" w:rsidTr="00A200D9">
        <w:trPr>
          <w:trHeight w:hRule="exact" w:val="501"/>
        </w:trPr>
        <w:tc>
          <w:tcPr>
            <w:tcW w:w="1121"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jc w:val="center"/>
              <w:rPr>
                <w:rFonts w:ascii="仿宋" w:eastAsia="仿宋" w:hAnsi="仿宋" w:cs="Times New Roman"/>
                <w:b/>
                <w:color w:val="000000"/>
                <w:sz w:val="24"/>
              </w:rPr>
            </w:pPr>
            <w:r>
              <w:rPr>
                <w:rFonts w:ascii="仿宋" w:eastAsia="仿宋" w:hAnsi="仿宋" w:cs="Times New Roman" w:hint="eastAsia"/>
                <w:b/>
                <w:color w:val="000000"/>
                <w:sz w:val="24"/>
              </w:rPr>
              <w:t>6</w:t>
            </w:r>
          </w:p>
        </w:tc>
        <w:tc>
          <w:tcPr>
            <w:tcW w:w="1681"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94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2012"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r>
      <w:tr w:rsidR="00167A8F" w:rsidTr="00A200D9">
        <w:trPr>
          <w:trHeight w:hRule="exact" w:val="501"/>
        </w:trPr>
        <w:tc>
          <w:tcPr>
            <w:tcW w:w="1121"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jc w:val="center"/>
              <w:rPr>
                <w:rFonts w:ascii="仿宋" w:eastAsia="仿宋" w:hAnsi="仿宋" w:cs="Times New Roman"/>
                <w:b/>
                <w:color w:val="000000"/>
                <w:sz w:val="24"/>
              </w:rPr>
            </w:pPr>
            <w:r>
              <w:rPr>
                <w:rFonts w:ascii="仿宋" w:eastAsia="仿宋" w:hAnsi="仿宋" w:cs="Times New Roman" w:hint="eastAsia"/>
                <w:b/>
                <w:color w:val="000000"/>
                <w:sz w:val="24"/>
              </w:rPr>
              <w:t>7</w:t>
            </w:r>
          </w:p>
        </w:tc>
        <w:tc>
          <w:tcPr>
            <w:tcW w:w="1681"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auto"/>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94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2012"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r>
      <w:tr w:rsidR="00167A8F" w:rsidTr="00A200D9">
        <w:trPr>
          <w:trHeight w:hRule="exact" w:val="501"/>
        </w:trPr>
        <w:tc>
          <w:tcPr>
            <w:tcW w:w="1121"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jc w:val="center"/>
              <w:rPr>
                <w:rFonts w:ascii="仿宋" w:eastAsia="仿宋" w:hAnsi="仿宋" w:cs="Times New Roman"/>
                <w:b/>
                <w:color w:val="000000"/>
                <w:sz w:val="24"/>
              </w:rPr>
            </w:pPr>
            <w:r>
              <w:rPr>
                <w:rFonts w:ascii="仿宋" w:eastAsia="仿宋" w:hAnsi="仿宋" w:cs="Times New Roman" w:hint="eastAsia"/>
                <w:b/>
                <w:color w:val="000000"/>
                <w:sz w:val="24"/>
              </w:rPr>
              <w:t>8</w:t>
            </w:r>
          </w:p>
        </w:tc>
        <w:tc>
          <w:tcPr>
            <w:tcW w:w="1681"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auto"/>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945"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auto"/>
            </w:tcBorders>
          </w:tcPr>
          <w:p w:rsidR="00167A8F" w:rsidRDefault="00167A8F" w:rsidP="00A200D9">
            <w:pPr>
              <w:spacing w:line="360" w:lineRule="auto"/>
              <w:rPr>
                <w:rFonts w:ascii="仿宋" w:eastAsia="仿宋" w:hAnsi="仿宋" w:cs="Times New Roman"/>
                <w:color w:val="000000"/>
                <w:sz w:val="24"/>
              </w:rPr>
            </w:pPr>
          </w:p>
          <w:p w:rsidR="00167A8F" w:rsidRDefault="00167A8F" w:rsidP="00A200D9">
            <w:pPr>
              <w:spacing w:line="360" w:lineRule="auto"/>
              <w:rPr>
                <w:rFonts w:ascii="仿宋" w:eastAsia="仿宋" w:hAnsi="仿宋" w:cs="Times New Roman"/>
                <w:color w:val="000000"/>
                <w:sz w:val="24"/>
              </w:rPr>
            </w:pPr>
            <w:r>
              <w:rPr>
                <w:rFonts w:ascii="仿宋" w:eastAsia="仿宋" w:hAnsi="仿宋" w:cs="Times New Roman" w:hint="eastAsia"/>
                <w:color w:val="000000"/>
                <w:sz w:val="24"/>
              </w:rPr>
              <w:t>（元）</w:t>
            </w:r>
          </w:p>
        </w:tc>
        <w:tc>
          <w:tcPr>
            <w:tcW w:w="2012" w:type="dxa"/>
            <w:tcBorders>
              <w:top w:val="single" w:sz="4" w:space="0" w:color="000000"/>
              <w:left w:val="single" w:sz="4" w:space="0" w:color="auto"/>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r>
      <w:tr w:rsidR="00776BEF" w:rsidTr="00A200D9">
        <w:trPr>
          <w:trHeight w:hRule="exact" w:val="501"/>
        </w:trPr>
        <w:tc>
          <w:tcPr>
            <w:tcW w:w="1121" w:type="dxa"/>
            <w:tcBorders>
              <w:top w:val="single" w:sz="4" w:space="0" w:color="000000"/>
              <w:left w:val="single" w:sz="4" w:space="0" w:color="000000"/>
              <w:bottom w:val="single" w:sz="4" w:space="0" w:color="000000"/>
              <w:right w:val="single" w:sz="4" w:space="0" w:color="000000"/>
            </w:tcBorders>
            <w:hideMark/>
          </w:tcPr>
          <w:p w:rsidR="00776BEF" w:rsidRDefault="00776BEF" w:rsidP="00A200D9">
            <w:pPr>
              <w:spacing w:line="360" w:lineRule="auto"/>
              <w:jc w:val="center"/>
              <w:rPr>
                <w:rFonts w:ascii="仿宋" w:eastAsia="仿宋" w:hAnsi="仿宋" w:cs="Times New Roman"/>
                <w:b/>
                <w:color w:val="000000"/>
                <w:sz w:val="24"/>
              </w:rPr>
            </w:pPr>
          </w:p>
        </w:tc>
        <w:tc>
          <w:tcPr>
            <w:tcW w:w="1681" w:type="dxa"/>
            <w:tcBorders>
              <w:top w:val="single" w:sz="4" w:space="0" w:color="000000"/>
              <w:left w:val="single" w:sz="4" w:space="0" w:color="000000"/>
              <w:bottom w:val="single" w:sz="4" w:space="0" w:color="000000"/>
              <w:right w:val="single" w:sz="4" w:space="0" w:color="000000"/>
            </w:tcBorders>
          </w:tcPr>
          <w:p w:rsidR="00776BEF" w:rsidRDefault="00776BE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776BEF" w:rsidRDefault="00776BEF" w:rsidP="00A200D9">
            <w:pPr>
              <w:spacing w:line="360" w:lineRule="auto"/>
              <w:rPr>
                <w:rFonts w:ascii="仿宋" w:eastAsia="仿宋" w:hAnsi="仿宋" w:cs="Times New Roman"/>
                <w:color w:val="000000"/>
                <w:sz w:val="24"/>
              </w:rPr>
            </w:pPr>
          </w:p>
        </w:tc>
        <w:tc>
          <w:tcPr>
            <w:tcW w:w="1215" w:type="dxa"/>
            <w:tcBorders>
              <w:top w:val="single" w:sz="4" w:space="0" w:color="auto"/>
              <w:left w:val="single" w:sz="4" w:space="0" w:color="000000"/>
              <w:bottom w:val="single" w:sz="4" w:space="0" w:color="000000"/>
              <w:right w:val="single" w:sz="4" w:space="0" w:color="000000"/>
            </w:tcBorders>
          </w:tcPr>
          <w:p w:rsidR="00776BEF" w:rsidRDefault="00776BEF" w:rsidP="00A200D9">
            <w:pPr>
              <w:spacing w:line="360" w:lineRule="auto"/>
              <w:rPr>
                <w:rFonts w:ascii="仿宋" w:eastAsia="仿宋" w:hAnsi="仿宋" w:cs="Times New Roman"/>
                <w:color w:val="000000"/>
                <w:sz w:val="24"/>
              </w:rPr>
            </w:pPr>
          </w:p>
        </w:tc>
        <w:tc>
          <w:tcPr>
            <w:tcW w:w="945" w:type="dxa"/>
            <w:tcBorders>
              <w:top w:val="single" w:sz="4" w:space="0" w:color="000000"/>
              <w:left w:val="single" w:sz="4" w:space="0" w:color="000000"/>
              <w:bottom w:val="single" w:sz="4" w:space="0" w:color="000000"/>
              <w:right w:val="single" w:sz="4" w:space="0" w:color="000000"/>
            </w:tcBorders>
            <w:hideMark/>
          </w:tcPr>
          <w:p w:rsidR="00776BEF" w:rsidRDefault="00776BE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776BEF" w:rsidRDefault="00776BE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auto"/>
            </w:tcBorders>
          </w:tcPr>
          <w:p w:rsidR="00776BEF" w:rsidRDefault="00776BEF" w:rsidP="00A200D9">
            <w:pPr>
              <w:spacing w:line="360" w:lineRule="auto"/>
              <w:rPr>
                <w:rFonts w:ascii="仿宋" w:eastAsia="仿宋" w:hAnsi="仿宋" w:cs="Times New Roman"/>
                <w:color w:val="000000"/>
                <w:sz w:val="24"/>
              </w:rPr>
            </w:pPr>
          </w:p>
        </w:tc>
        <w:tc>
          <w:tcPr>
            <w:tcW w:w="2012" w:type="dxa"/>
            <w:tcBorders>
              <w:top w:val="single" w:sz="4" w:space="0" w:color="000000"/>
              <w:left w:val="single" w:sz="4" w:space="0" w:color="auto"/>
              <w:bottom w:val="single" w:sz="4" w:space="0" w:color="000000"/>
              <w:right w:val="single" w:sz="4" w:space="0" w:color="000000"/>
            </w:tcBorders>
          </w:tcPr>
          <w:p w:rsidR="00776BEF" w:rsidRDefault="00776BEF" w:rsidP="00A200D9">
            <w:pPr>
              <w:spacing w:line="360" w:lineRule="auto"/>
              <w:rPr>
                <w:rFonts w:ascii="仿宋" w:eastAsia="仿宋" w:hAnsi="仿宋" w:cs="Times New Roman"/>
                <w:color w:val="000000"/>
                <w:sz w:val="24"/>
              </w:rPr>
            </w:pPr>
          </w:p>
        </w:tc>
      </w:tr>
      <w:tr w:rsidR="00776BEF" w:rsidTr="00A200D9">
        <w:trPr>
          <w:trHeight w:hRule="exact" w:val="501"/>
        </w:trPr>
        <w:tc>
          <w:tcPr>
            <w:tcW w:w="1121" w:type="dxa"/>
            <w:tcBorders>
              <w:top w:val="single" w:sz="4" w:space="0" w:color="000000"/>
              <w:left w:val="single" w:sz="4" w:space="0" w:color="000000"/>
              <w:bottom w:val="single" w:sz="4" w:space="0" w:color="000000"/>
              <w:right w:val="single" w:sz="4" w:space="0" w:color="000000"/>
            </w:tcBorders>
            <w:hideMark/>
          </w:tcPr>
          <w:p w:rsidR="00776BEF" w:rsidRDefault="00776BEF" w:rsidP="00A200D9">
            <w:pPr>
              <w:spacing w:line="360" w:lineRule="auto"/>
              <w:jc w:val="center"/>
              <w:rPr>
                <w:rFonts w:ascii="仿宋" w:eastAsia="仿宋" w:hAnsi="仿宋" w:cs="Times New Roman"/>
                <w:b/>
                <w:color w:val="000000"/>
                <w:sz w:val="24"/>
              </w:rPr>
            </w:pPr>
          </w:p>
        </w:tc>
        <w:tc>
          <w:tcPr>
            <w:tcW w:w="1681" w:type="dxa"/>
            <w:tcBorders>
              <w:top w:val="single" w:sz="4" w:space="0" w:color="000000"/>
              <w:left w:val="single" w:sz="4" w:space="0" w:color="000000"/>
              <w:bottom w:val="single" w:sz="4" w:space="0" w:color="000000"/>
              <w:right w:val="single" w:sz="4" w:space="0" w:color="000000"/>
            </w:tcBorders>
          </w:tcPr>
          <w:p w:rsidR="00776BEF" w:rsidRDefault="00776BE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776BEF" w:rsidRDefault="00776BEF" w:rsidP="00A200D9">
            <w:pPr>
              <w:spacing w:line="360" w:lineRule="auto"/>
              <w:rPr>
                <w:rFonts w:ascii="仿宋" w:eastAsia="仿宋" w:hAnsi="仿宋" w:cs="Times New Roman"/>
                <w:color w:val="000000"/>
                <w:sz w:val="24"/>
              </w:rPr>
            </w:pPr>
          </w:p>
        </w:tc>
        <w:tc>
          <w:tcPr>
            <w:tcW w:w="1215" w:type="dxa"/>
            <w:tcBorders>
              <w:top w:val="single" w:sz="4" w:space="0" w:color="auto"/>
              <w:left w:val="single" w:sz="4" w:space="0" w:color="000000"/>
              <w:bottom w:val="single" w:sz="4" w:space="0" w:color="000000"/>
              <w:right w:val="single" w:sz="4" w:space="0" w:color="000000"/>
            </w:tcBorders>
          </w:tcPr>
          <w:p w:rsidR="00776BEF" w:rsidRDefault="00776BEF" w:rsidP="00A200D9">
            <w:pPr>
              <w:spacing w:line="360" w:lineRule="auto"/>
              <w:rPr>
                <w:rFonts w:ascii="仿宋" w:eastAsia="仿宋" w:hAnsi="仿宋" w:cs="Times New Roman"/>
                <w:color w:val="000000"/>
                <w:sz w:val="24"/>
              </w:rPr>
            </w:pPr>
          </w:p>
        </w:tc>
        <w:tc>
          <w:tcPr>
            <w:tcW w:w="945" w:type="dxa"/>
            <w:tcBorders>
              <w:top w:val="single" w:sz="4" w:space="0" w:color="000000"/>
              <w:left w:val="single" w:sz="4" w:space="0" w:color="000000"/>
              <w:bottom w:val="single" w:sz="4" w:space="0" w:color="000000"/>
              <w:right w:val="single" w:sz="4" w:space="0" w:color="000000"/>
            </w:tcBorders>
            <w:hideMark/>
          </w:tcPr>
          <w:p w:rsidR="00776BEF" w:rsidRDefault="00776BE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776BEF" w:rsidRDefault="00776BE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auto"/>
            </w:tcBorders>
          </w:tcPr>
          <w:p w:rsidR="00776BEF" w:rsidRDefault="00776BEF" w:rsidP="00A200D9">
            <w:pPr>
              <w:spacing w:line="360" w:lineRule="auto"/>
              <w:rPr>
                <w:rFonts w:ascii="仿宋" w:eastAsia="仿宋" w:hAnsi="仿宋" w:cs="Times New Roman"/>
                <w:color w:val="000000"/>
                <w:sz w:val="24"/>
              </w:rPr>
            </w:pPr>
          </w:p>
        </w:tc>
        <w:tc>
          <w:tcPr>
            <w:tcW w:w="2012" w:type="dxa"/>
            <w:tcBorders>
              <w:top w:val="single" w:sz="4" w:space="0" w:color="000000"/>
              <w:left w:val="single" w:sz="4" w:space="0" w:color="auto"/>
              <w:bottom w:val="single" w:sz="4" w:space="0" w:color="000000"/>
              <w:right w:val="single" w:sz="4" w:space="0" w:color="000000"/>
            </w:tcBorders>
          </w:tcPr>
          <w:p w:rsidR="00776BEF" w:rsidRDefault="00776BEF" w:rsidP="00A200D9">
            <w:pPr>
              <w:spacing w:line="360" w:lineRule="auto"/>
              <w:rPr>
                <w:rFonts w:ascii="仿宋" w:eastAsia="仿宋" w:hAnsi="仿宋" w:cs="Times New Roman"/>
                <w:color w:val="000000"/>
                <w:sz w:val="24"/>
              </w:rPr>
            </w:pPr>
          </w:p>
        </w:tc>
      </w:tr>
      <w:tr w:rsidR="00083A6D" w:rsidTr="00A416CE">
        <w:trPr>
          <w:trHeight w:hRule="exact" w:val="501"/>
        </w:trPr>
        <w:tc>
          <w:tcPr>
            <w:tcW w:w="1121" w:type="dxa"/>
            <w:tcBorders>
              <w:top w:val="single" w:sz="4" w:space="0" w:color="000000"/>
              <w:left w:val="single" w:sz="4" w:space="0" w:color="000000"/>
              <w:bottom w:val="single" w:sz="4" w:space="0" w:color="000000"/>
              <w:right w:val="single" w:sz="4" w:space="0" w:color="000000"/>
            </w:tcBorders>
            <w:hideMark/>
          </w:tcPr>
          <w:p w:rsidR="00083A6D" w:rsidRDefault="00083A6D" w:rsidP="00A200D9">
            <w:pPr>
              <w:spacing w:line="360" w:lineRule="auto"/>
              <w:jc w:val="center"/>
              <w:rPr>
                <w:rFonts w:ascii="仿宋" w:eastAsia="仿宋" w:hAnsi="仿宋" w:cs="Times New Roman"/>
                <w:b/>
                <w:color w:val="000000"/>
                <w:sz w:val="24"/>
              </w:rPr>
            </w:pPr>
          </w:p>
        </w:tc>
        <w:tc>
          <w:tcPr>
            <w:tcW w:w="1681" w:type="dxa"/>
            <w:tcBorders>
              <w:top w:val="single" w:sz="4" w:space="0" w:color="000000"/>
              <w:left w:val="single" w:sz="4" w:space="0" w:color="000000"/>
              <w:bottom w:val="single" w:sz="4" w:space="0" w:color="000000"/>
              <w:right w:val="single" w:sz="4" w:space="0" w:color="000000"/>
            </w:tcBorders>
          </w:tcPr>
          <w:p w:rsidR="00083A6D" w:rsidRDefault="00083A6D"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tcPr>
          <w:p w:rsidR="00083A6D" w:rsidRDefault="00083A6D" w:rsidP="00A200D9">
            <w:pPr>
              <w:spacing w:line="360" w:lineRule="auto"/>
              <w:rPr>
                <w:rFonts w:ascii="仿宋" w:eastAsia="仿宋" w:hAnsi="仿宋" w:cs="Times New Roman"/>
                <w:color w:val="000000"/>
                <w:sz w:val="24"/>
              </w:rPr>
            </w:pPr>
          </w:p>
        </w:tc>
        <w:tc>
          <w:tcPr>
            <w:tcW w:w="1215" w:type="dxa"/>
            <w:tcBorders>
              <w:top w:val="single" w:sz="4" w:space="0" w:color="auto"/>
              <w:left w:val="single" w:sz="4" w:space="0" w:color="000000"/>
              <w:bottom w:val="single" w:sz="4" w:space="0" w:color="000000"/>
              <w:right w:val="single" w:sz="4" w:space="0" w:color="000000"/>
            </w:tcBorders>
          </w:tcPr>
          <w:p w:rsidR="00083A6D" w:rsidRDefault="00083A6D" w:rsidP="00A200D9">
            <w:pPr>
              <w:spacing w:line="360" w:lineRule="auto"/>
              <w:rPr>
                <w:rFonts w:ascii="仿宋" w:eastAsia="仿宋" w:hAnsi="仿宋" w:cs="Times New Roman"/>
                <w:color w:val="000000"/>
                <w:sz w:val="24"/>
              </w:rPr>
            </w:pPr>
          </w:p>
        </w:tc>
        <w:tc>
          <w:tcPr>
            <w:tcW w:w="945" w:type="dxa"/>
            <w:tcBorders>
              <w:top w:val="single" w:sz="4" w:space="0" w:color="000000"/>
              <w:left w:val="single" w:sz="4" w:space="0" w:color="000000"/>
              <w:bottom w:val="single" w:sz="4" w:space="0" w:color="000000"/>
              <w:right w:val="single" w:sz="4" w:space="0" w:color="000000"/>
            </w:tcBorders>
            <w:hideMark/>
          </w:tcPr>
          <w:p w:rsidR="00083A6D" w:rsidRDefault="00083A6D" w:rsidP="00A200D9">
            <w:pPr>
              <w:spacing w:line="360" w:lineRule="auto"/>
              <w:rPr>
                <w:rFonts w:ascii="仿宋" w:eastAsia="仿宋" w:hAnsi="仿宋" w:cs="Times New Roman"/>
                <w:color w:val="000000"/>
                <w:sz w:val="24"/>
              </w:rPr>
            </w:pPr>
            <w:r>
              <w:rPr>
                <w:rFonts w:ascii="仿宋" w:eastAsia="仿宋" w:hAnsi="仿宋" w:cs="Times New Roman" w:hint="eastAsia"/>
                <w:color w:val="000000"/>
                <w:sz w:val="24"/>
              </w:rPr>
              <w:t>总价</w:t>
            </w:r>
          </w:p>
        </w:tc>
        <w:tc>
          <w:tcPr>
            <w:tcW w:w="4442" w:type="dxa"/>
            <w:gridSpan w:val="3"/>
            <w:tcBorders>
              <w:top w:val="single" w:sz="4" w:space="0" w:color="000000"/>
              <w:left w:val="single" w:sz="4" w:space="0" w:color="000000"/>
              <w:bottom w:val="single" w:sz="4" w:space="0" w:color="000000"/>
              <w:right w:val="single" w:sz="4" w:space="0" w:color="000000"/>
            </w:tcBorders>
          </w:tcPr>
          <w:p w:rsidR="00083A6D" w:rsidRDefault="00083A6D" w:rsidP="00A200D9">
            <w:pPr>
              <w:spacing w:line="360" w:lineRule="auto"/>
              <w:rPr>
                <w:rFonts w:ascii="仿宋" w:eastAsia="仿宋" w:hAnsi="仿宋" w:cs="Times New Roman"/>
                <w:color w:val="000000"/>
                <w:sz w:val="24"/>
              </w:rPr>
            </w:pPr>
          </w:p>
        </w:tc>
      </w:tr>
      <w:tr w:rsidR="00167A8F" w:rsidTr="00A200D9">
        <w:trPr>
          <w:trHeight w:hRule="exact" w:val="501"/>
        </w:trPr>
        <w:tc>
          <w:tcPr>
            <w:tcW w:w="1121"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jc w:val="center"/>
              <w:rPr>
                <w:rFonts w:ascii="仿宋" w:eastAsia="仿宋" w:hAnsi="仿宋" w:cs="Times New Roman"/>
                <w:b/>
                <w:color w:val="000000"/>
                <w:sz w:val="24"/>
              </w:rPr>
            </w:pPr>
            <w:r w:rsidRPr="00CB3A97">
              <w:rPr>
                <w:rFonts w:ascii="仿宋" w:eastAsia="仿宋" w:hAnsi="仿宋" w:cs="Times New Roman" w:hint="eastAsia"/>
                <w:b/>
                <w:color w:val="000000"/>
                <w:sz w:val="13"/>
                <w:szCs w:val="13"/>
              </w:rPr>
              <w:t>自由套餐</w:t>
            </w:r>
            <w:r w:rsidRPr="00CB3A97">
              <w:rPr>
                <w:rFonts w:ascii="仿宋" w:eastAsia="仿宋" w:hAnsi="仿宋" w:cs="Times New Roman" w:hint="eastAsia"/>
                <w:b/>
                <w:color w:val="000000"/>
                <w:sz w:val="15"/>
                <w:szCs w:val="15"/>
              </w:rPr>
              <w:t>二</w:t>
            </w:r>
          </w:p>
        </w:tc>
        <w:tc>
          <w:tcPr>
            <w:tcW w:w="1681"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r>
              <w:rPr>
                <w:rFonts w:ascii="仿宋" w:eastAsia="仿宋" w:hAnsi="仿宋" w:cs="Times New Roman" w:hint="eastAsia"/>
                <w:color w:val="000000"/>
                <w:sz w:val="24"/>
              </w:rPr>
              <w:t>结算价600元</w:t>
            </w:r>
          </w:p>
        </w:tc>
        <w:tc>
          <w:tcPr>
            <w:tcW w:w="2430" w:type="dxa"/>
            <w:gridSpan w:val="2"/>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r>
              <w:rPr>
                <w:rFonts w:ascii="仿宋" w:eastAsia="仿宋" w:hAnsi="仿宋" w:cs="Times New Roman" w:hint="eastAsia"/>
                <w:color w:val="000000"/>
                <w:sz w:val="24"/>
              </w:rPr>
              <w:t>代供应商券面报价</w:t>
            </w:r>
          </w:p>
        </w:tc>
        <w:tc>
          <w:tcPr>
            <w:tcW w:w="3375" w:type="dxa"/>
            <w:gridSpan w:val="3"/>
            <w:tcBorders>
              <w:top w:val="single" w:sz="4" w:space="0" w:color="000000"/>
              <w:left w:val="single" w:sz="4" w:space="0" w:color="000000"/>
              <w:bottom w:val="single" w:sz="4" w:space="0" w:color="000000"/>
              <w:right w:val="single" w:sz="4" w:space="0" w:color="auto"/>
            </w:tcBorders>
            <w:hideMark/>
          </w:tcPr>
          <w:p w:rsidR="00167A8F" w:rsidRDefault="00167A8F" w:rsidP="00A200D9">
            <w:pPr>
              <w:spacing w:line="360" w:lineRule="auto"/>
              <w:rPr>
                <w:rFonts w:ascii="仿宋" w:eastAsia="仿宋" w:hAnsi="仿宋" w:cs="Times New Roman"/>
                <w:color w:val="000000"/>
                <w:sz w:val="24"/>
              </w:rPr>
            </w:pPr>
          </w:p>
        </w:tc>
        <w:tc>
          <w:tcPr>
            <w:tcW w:w="2012" w:type="dxa"/>
            <w:tcBorders>
              <w:top w:val="single" w:sz="4" w:space="0" w:color="000000"/>
              <w:left w:val="single" w:sz="4" w:space="0" w:color="auto"/>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r>
      <w:tr w:rsidR="00167A8F" w:rsidTr="00A200D9">
        <w:trPr>
          <w:trHeight w:hRule="exact" w:val="1141"/>
        </w:trPr>
        <w:tc>
          <w:tcPr>
            <w:tcW w:w="2802" w:type="dxa"/>
            <w:gridSpan w:val="2"/>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rPr>
                <w:rFonts w:ascii="仿宋" w:eastAsia="仿宋" w:hAnsi="仿宋" w:cs="Times New Roman"/>
                <w:color w:val="000000"/>
                <w:sz w:val="24"/>
              </w:rPr>
            </w:pPr>
            <w:r>
              <w:rPr>
                <w:rFonts w:ascii="仿宋" w:eastAsia="仿宋" w:hAnsi="仿宋" w:cs="Times New Roman" w:hint="eastAsia"/>
                <w:b/>
                <w:color w:val="000000"/>
                <w:sz w:val="24"/>
              </w:rPr>
              <w:t>供应商名称（公章）</w:t>
            </w:r>
          </w:p>
        </w:tc>
        <w:tc>
          <w:tcPr>
            <w:tcW w:w="1215" w:type="dxa"/>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1215"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500" w:lineRule="exact"/>
              <w:rPr>
                <w:rFonts w:ascii="仿宋" w:eastAsia="仿宋" w:hAnsi="仿宋" w:cs="Times New Roman"/>
                <w:color w:val="000000"/>
                <w:sz w:val="24"/>
              </w:rPr>
            </w:pPr>
            <w:r>
              <w:rPr>
                <w:rFonts w:ascii="仿宋" w:eastAsia="仿宋" w:hAnsi="仿宋" w:cs="Times New Roman" w:hint="eastAsia"/>
                <w:b/>
                <w:color w:val="000000"/>
                <w:sz w:val="24"/>
              </w:rPr>
              <w:t>授权代表（签名）</w:t>
            </w:r>
          </w:p>
        </w:tc>
        <w:tc>
          <w:tcPr>
            <w:tcW w:w="3375" w:type="dxa"/>
            <w:gridSpan w:val="3"/>
            <w:tcBorders>
              <w:top w:val="single" w:sz="4" w:space="0" w:color="000000"/>
              <w:left w:val="single" w:sz="4" w:space="0" w:color="000000"/>
              <w:bottom w:val="single" w:sz="4" w:space="0" w:color="000000"/>
              <w:right w:val="single" w:sz="4" w:space="0" w:color="000000"/>
            </w:tcBorders>
          </w:tcPr>
          <w:p w:rsidR="00167A8F" w:rsidRDefault="00167A8F" w:rsidP="00A200D9">
            <w:pPr>
              <w:spacing w:line="360" w:lineRule="auto"/>
              <w:rPr>
                <w:rFonts w:ascii="仿宋" w:eastAsia="仿宋" w:hAnsi="仿宋" w:cs="Times New Roman"/>
                <w:color w:val="000000"/>
                <w:sz w:val="24"/>
              </w:rPr>
            </w:pPr>
          </w:p>
        </w:tc>
        <w:tc>
          <w:tcPr>
            <w:tcW w:w="2012" w:type="dxa"/>
            <w:tcBorders>
              <w:top w:val="single" w:sz="4" w:space="0" w:color="000000"/>
              <w:left w:val="single" w:sz="4" w:space="0" w:color="000000"/>
              <w:bottom w:val="single" w:sz="4" w:space="0" w:color="000000"/>
              <w:right w:val="single" w:sz="4" w:space="0" w:color="000000"/>
            </w:tcBorders>
            <w:hideMark/>
          </w:tcPr>
          <w:p w:rsidR="00167A8F" w:rsidRDefault="00167A8F" w:rsidP="00A200D9">
            <w:pPr>
              <w:spacing w:line="360" w:lineRule="auto"/>
              <w:rPr>
                <w:rFonts w:ascii="仿宋" w:eastAsia="仿宋" w:hAnsi="仿宋" w:cs="Times New Roman"/>
                <w:b/>
                <w:color w:val="000000"/>
                <w:sz w:val="24"/>
              </w:rPr>
            </w:pPr>
            <w:r>
              <w:rPr>
                <w:rFonts w:ascii="仿宋" w:eastAsia="仿宋" w:hAnsi="仿宋" w:cs="Times New Roman" w:hint="eastAsia"/>
                <w:b/>
                <w:color w:val="000000"/>
                <w:sz w:val="24"/>
              </w:rPr>
              <w:t>日期</w:t>
            </w:r>
          </w:p>
        </w:tc>
      </w:tr>
    </w:tbl>
    <w:p w:rsidR="00341AE2" w:rsidRDefault="00AB2ADD">
      <w:pPr>
        <w:rPr>
          <w:rFonts w:ascii="仿宋" w:eastAsia="仿宋" w:hAnsi="仿宋"/>
          <w:sz w:val="32"/>
          <w:szCs w:val="32"/>
        </w:rPr>
      </w:pPr>
      <w:r w:rsidRPr="00776BEF">
        <w:rPr>
          <w:rFonts w:ascii="仿宋" w:eastAsia="仿宋" w:hAnsi="仿宋" w:hint="eastAsia"/>
          <w:b/>
          <w:sz w:val="32"/>
          <w:szCs w:val="32"/>
        </w:rPr>
        <w:t>特别说明</w:t>
      </w:r>
      <w:r w:rsidRPr="00AB2ADD">
        <w:rPr>
          <w:rFonts w:ascii="仿宋" w:eastAsia="仿宋" w:hAnsi="仿宋" w:hint="eastAsia"/>
          <w:sz w:val="32"/>
          <w:szCs w:val="32"/>
        </w:rPr>
        <w:t>：</w:t>
      </w:r>
    </w:p>
    <w:p w:rsidR="00341AE2" w:rsidRDefault="00341AE2">
      <w:pPr>
        <w:rPr>
          <w:rFonts w:ascii="仿宋" w:eastAsia="仿宋" w:hAnsi="仿宋"/>
          <w:sz w:val="32"/>
          <w:szCs w:val="32"/>
        </w:rPr>
      </w:pPr>
      <w:r>
        <w:rPr>
          <w:rFonts w:ascii="仿宋" w:eastAsia="仿宋" w:hAnsi="仿宋" w:hint="eastAsia"/>
          <w:sz w:val="32"/>
          <w:szCs w:val="32"/>
        </w:rPr>
        <w:t xml:space="preserve">   </w:t>
      </w:r>
      <w:r w:rsidR="00AB2ADD" w:rsidRPr="00AB2ADD">
        <w:rPr>
          <w:rFonts w:ascii="仿宋" w:eastAsia="仿宋" w:hAnsi="仿宋" w:hint="eastAsia"/>
          <w:sz w:val="32"/>
          <w:szCs w:val="32"/>
        </w:rPr>
        <w:t xml:space="preserve"> 1、每个投标单位提供一种组合</w:t>
      </w:r>
      <w:r>
        <w:rPr>
          <w:rFonts w:ascii="仿宋" w:eastAsia="仿宋" w:hAnsi="仿宋" w:hint="eastAsia"/>
          <w:sz w:val="32"/>
          <w:szCs w:val="32"/>
        </w:rPr>
        <w:t>固定</w:t>
      </w:r>
      <w:r w:rsidR="00AB2ADD" w:rsidRPr="00AB2ADD">
        <w:rPr>
          <w:rFonts w:ascii="仿宋" w:eastAsia="仿宋" w:hAnsi="仿宋" w:hint="eastAsia"/>
          <w:sz w:val="32"/>
          <w:szCs w:val="32"/>
        </w:rPr>
        <w:t>套餐（每种套餐不少于6样慰问品），每种组合套餐填写一张投标报价表。</w:t>
      </w:r>
    </w:p>
    <w:p w:rsidR="00341AE2" w:rsidRDefault="00341AE2">
      <w:pPr>
        <w:rPr>
          <w:rFonts w:ascii="仿宋" w:eastAsia="仿宋" w:hAnsi="仿宋"/>
          <w:sz w:val="32"/>
          <w:szCs w:val="32"/>
        </w:rPr>
      </w:pPr>
      <w:r>
        <w:rPr>
          <w:rFonts w:ascii="仿宋" w:eastAsia="仿宋" w:hAnsi="仿宋" w:hint="eastAsia"/>
          <w:sz w:val="32"/>
          <w:szCs w:val="32"/>
        </w:rPr>
        <w:t xml:space="preserve">    </w:t>
      </w:r>
      <w:r w:rsidR="00AB2ADD" w:rsidRPr="00AB2ADD">
        <w:rPr>
          <w:rFonts w:ascii="仿宋" w:eastAsia="仿宋" w:hAnsi="仿宋" w:hint="eastAsia"/>
          <w:sz w:val="32"/>
          <w:szCs w:val="32"/>
        </w:rPr>
        <w:t>2、以上表格中报价为实际价格，如有虚夸报价，一经发现将视为违规取消入围资格处理。</w:t>
      </w:r>
    </w:p>
    <w:p w:rsidR="00AC710A" w:rsidRPr="00AB2ADD" w:rsidRDefault="00341AE2">
      <w:pPr>
        <w:rPr>
          <w:rFonts w:ascii="仿宋" w:eastAsia="仿宋" w:hAnsi="仿宋"/>
          <w:sz w:val="32"/>
          <w:szCs w:val="32"/>
        </w:rPr>
      </w:pPr>
      <w:r>
        <w:rPr>
          <w:rFonts w:ascii="仿宋" w:eastAsia="仿宋" w:hAnsi="仿宋" w:hint="eastAsia"/>
          <w:sz w:val="32"/>
          <w:szCs w:val="32"/>
        </w:rPr>
        <w:t xml:space="preserve">    </w:t>
      </w:r>
      <w:r w:rsidR="00AB2ADD" w:rsidRPr="00AB2ADD">
        <w:rPr>
          <w:rFonts w:ascii="仿宋" w:eastAsia="仿宋" w:hAnsi="仿宋" w:hint="eastAsia"/>
          <w:sz w:val="32"/>
          <w:szCs w:val="32"/>
        </w:rPr>
        <w:t>3、以上投标报价表请用EXCL格式制作。</w:t>
      </w:r>
    </w:p>
    <w:sectPr w:rsidR="00AC710A" w:rsidRPr="00AB2ADD" w:rsidSect="00AC71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32B" w:rsidRDefault="00F8532B" w:rsidP="00187EA9">
      <w:pPr>
        <w:spacing w:line="240" w:lineRule="auto"/>
      </w:pPr>
      <w:r>
        <w:separator/>
      </w:r>
    </w:p>
  </w:endnote>
  <w:endnote w:type="continuationSeparator" w:id="1">
    <w:p w:rsidR="00F8532B" w:rsidRDefault="00F8532B" w:rsidP="00187E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32B" w:rsidRDefault="00F8532B" w:rsidP="00187EA9">
      <w:pPr>
        <w:spacing w:line="240" w:lineRule="auto"/>
      </w:pPr>
      <w:r>
        <w:separator/>
      </w:r>
    </w:p>
  </w:footnote>
  <w:footnote w:type="continuationSeparator" w:id="1">
    <w:p w:rsidR="00F8532B" w:rsidRDefault="00F8532B" w:rsidP="00187EA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2ADD"/>
    <w:rsid w:val="00083A6D"/>
    <w:rsid w:val="000B52D4"/>
    <w:rsid w:val="00167A8F"/>
    <w:rsid w:val="00172E02"/>
    <w:rsid w:val="00187EA9"/>
    <w:rsid w:val="002E7369"/>
    <w:rsid w:val="003349E5"/>
    <w:rsid w:val="00341AE2"/>
    <w:rsid w:val="00366821"/>
    <w:rsid w:val="004A720B"/>
    <w:rsid w:val="00776BEF"/>
    <w:rsid w:val="00777AB1"/>
    <w:rsid w:val="00823950"/>
    <w:rsid w:val="0092362B"/>
    <w:rsid w:val="009B2247"/>
    <w:rsid w:val="00A64986"/>
    <w:rsid w:val="00AB2ADD"/>
    <w:rsid w:val="00AC710A"/>
    <w:rsid w:val="00B172B6"/>
    <w:rsid w:val="00C761C6"/>
    <w:rsid w:val="00DC4CFD"/>
    <w:rsid w:val="00DE30D2"/>
    <w:rsid w:val="00E0545D"/>
    <w:rsid w:val="00E707C7"/>
    <w:rsid w:val="00F8532B"/>
    <w:rsid w:val="00FC2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7EA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187EA9"/>
    <w:rPr>
      <w:sz w:val="18"/>
      <w:szCs w:val="18"/>
    </w:rPr>
  </w:style>
  <w:style w:type="paragraph" w:styleId="a4">
    <w:name w:val="footer"/>
    <w:basedOn w:val="a"/>
    <w:link w:val="Char0"/>
    <w:uiPriority w:val="99"/>
    <w:semiHidden/>
    <w:unhideWhenUsed/>
    <w:rsid w:val="00187EA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187EA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1341</TotalTime>
  <Pages>10</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2025-07-17T06:47:00Z</dcterms:created>
  <dcterms:modified xsi:type="dcterms:W3CDTF">2025-08-11T05:56:00Z</dcterms:modified>
</cp:coreProperties>
</file>